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539061" w14:textId="723BA858" w:rsidR="0003337A" w:rsidRPr="0003337A" w:rsidRDefault="00706434" w:rsidP="0003337A">
      <w:pPr>
        <w:rPr>
          <w:rFonts w:asciiTheme="minorHAnsi" w:hAnsiTheme="minorHAnsi"/>
          <w:sz w:val="24"/>
          <w:szCs w:val="24"/>
          <w:lang w:val="es-VE"/>
        </w:rPr>
      </w:pPr>
      <w:r w:rsidRPr="00706434">
        <w:rPr>
          <w:rFonts w:ascii="Arial" w:eastAsia="Cambria" w:hAnsi="Cambria" w:cs="Cambria"/>
          <w:noProof/>
          <w:sz w:val="20"/>
          <w:szCs w:val="22"/>
          <w:lang w:val="es-ES"/>
        </w:rPr>
        <mc:AlternateContent>
          <mc:Choice Requires="wps">
            <w:drawing>
              <wp:anchor distT="0" distB="0" distL="114300" distR="114300" simplePos="0" relativeHeight="251659264" behindDoc="1" locked="0" layoutInCell="1" allowOverlap="1" wp14:anchorId="2EDB1ECD" wp14:editId="124E44F3">
                <wp:simplePos x="0" y="0"/>
                <wp:positionH relativeFrom="margin">
                  <wp:align>left</wp:align>
                </wp:positionH>
                <wp:positionV relativeFrom="paragraph">
                  <wp:posOffset>34925</wp:posOffset>
                </wp:positionV>
                <wp:extent cx="1260475" cy="342900"/>
                <wp:effectExtent l="57150" t="19050" r="73025" b="95250"/>
                <wp:wrapNone/>
                <wp:docPr id="1014" name="Textbox 1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60475" cy="342900"/>
                        </a:xfrm>
                        <a:prstGeom prst="rect">
                          <a:avLst/>
                        </a:prstGeom>
                        <a:solidFill>
                          <a:schemeClr val="accent3">
                            <a:lumMod val="75000"/>
                          </a:schemeClr>
                        </a:solidFill>
                      </wps:spPr>
                      <wps:style>
                        <a:lnRef idx="1">
                          <a:schemeClr val="accent3"/>
                        </a:lnRef>
                        <a:fillRef idx="3">
                          <a:schemeClr val="accent3"/>
                        </a:fillRef>
                        <a:effectRef idx="2">
                          <a:schemeClr val="accent3"/>
                        </a:effectRef>
                        <a:fontRef idx="minor">
                          <a:schemeClr val="lt1"/>
                        </a:fontRef>
                      </wps:style>
                      <wps:txbx>
                        <w:txbxContent>
                          <w:p w14:paraId="236C60F1" w14:textId="77777777" w:rsidR="00706434" w:rsidRDefault="00706434" w:rsidP="00706434">
                            <w:pPr>
                              <w:spacing w:before="76"/>
                              <w:ind w:left="201"/>
                              <w:rPr>
                                <w:b/>
                                <w:color w:val="000000"/>
                                <w:sz w:val="38"/>
                              </w:rPr>
                            </w:pPr>
                            <w:r>
                              <w:rPr>
                                <w:b/>
                                <w:color w:val="FFFFFF"/>
                                <w:sz w:val="38"/>
                              </w:rPr>
                              <w:t>Carta</w:t>
                            </w:r>
                            <w:r>
                              <w:rPr>
                                <w:b/>
                                <w:color w:val="FFFFFF"/>
                                <w:spacing w:val="-4"/>
                                <w:sz w:val="38"/>
                              </w:rPr>
                              <w:t xml:space="preserve"> </w:t>
                            </w:r>
                            <w:r>
                              <w:rPr>
                                <w:b/>
                                <w:color w:val="FFFFFF"/>
                                <w:spacing w:val="-12"/>
                                <w:sz w:val="38"/>
                              </w:rPr>
                              <w:t>1</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2EDB1ECD" id="_x0000_t202" coordsize="21600,21600" o:spt="202" path="m,l,21600r21600,l21600,xe">
                <v:stroke joinstyle="miter"/>
                <v:path gradientshapeok="t" o:connecttype="rect"/>
              </v:shapetype>
              <v:shape id="Textbox 1014" o:spid="_x0000_s1026" type="#_x0000_t202" style="position:absolute;margin-left:0;margin-top:2.75pt;width:99.25pt;height:27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" fillcolor="#2e616c [2406]" strokecolor="#3b7b89 [3046]">
                <v:shadow on="t" color="black" opacity="22937f" origin=",.5" offset="0,.63889mm"/>
                <v:path arrowok="t"/>
                <v:textbox inset="0,0,0,0">
                  <w:txbxContent>
                    <w:p w14:paraId="236C60F1" w14:textId="77777777" w:rsidR="00706434" w:rsidRDefault="00706434" w:rsidP="00706434">
                      <w:pPr>
                        <w:spacing w:before="76"/>
                        <w:ind w:left="201"/>
                        <w:rPr>
                          <w:b/>
                          <w:color w:val="000000"/>
                          <w:sz w:val="38"/>
                        </w:rPr>
                      </w:pPr>
                      <w:r>
                        <w:rPr>
                          <w:b/>
                          <w:color w:val="FFFFFF"/>
                          <w:sz w:val="38"/>
                        </w:rPr>
                        <w:t>Carta</w:t>
                      </w:r>
                      <w:r>
                        <w:rPr>
                          <w:b/>
                          <w:color w:val="FFFFFF"/>
                          <w:spacing w:val="-4"/>
                          <w:sz w:val="38"/>
                        </w:rPr>
                        <w:t xml:space="preserve"> </w:t>
                      </w:r>
                      <w:r>
                        <w:rPr>
                          <w:b/>
                          <w:color w:val="FFFFFF"/>
                          <w:spacing w:val="-12"/>
                          <w:sz w:val="38"/>
                        </w:rPr>
                        <w:t>1</w:t>
                      </w:r>
                    </w:p>
                  </w:txbxContent>
                </v:textbox>
                <w10:wrap anchorx="margin"/>
              </v:shape>
            </w:pict>
          </mc:Fallback>
        </mc:AlternateContent>
      </w:r>
    </w:p>
    <w:p w14:paraId="66B6D4CE" w14:textId="77777777" w:rsidR="00706434" w:rsidRDefault="00706434" w:rsidP="0003337A">
      <w:pPr>
        <w:jc w:val="both"/>
        <w:rPr>
          <w:rFonts w:asciiTheme="majorHAnsi" w:hAnsiTheme="majorHAnsi"/>
          <w:sz w:val="22"/>
          <w:szCs w:val="22"/>
          <w:lang w:val="es-VE"/>
        </w:rPr>
      </w:pPr>
    </w:p>
    <w:p w14:paraId="2CD6D505" w14:textId="6B4239F8" w:rsidR="0003337A" w:rsidRPr="00706434" w:rsidRDefault="0003337A" w:rsidP="0003337A">
      <w:pPr>
        <w:jc w:val="both"/>
        <w:rPr>
          <w:rFonts w:asciiTheme="majorHAnsi" w:hAnsiTheme="majorHAnsi"/>
          <w:sz w:val="24"/>
          <w:szCs w:val="24"/>
          <w:lang w:val="es-VE"/>
        </w:rPr>
      </w:pPr>
      <w:r w:rsidRPr="00706434">
        <w:rPr>
          <w:rFonts w:asciiTheme="majorHAnsi" w:hAnsiTheme="majorHAnsi"/>
          <w:sz w:val="24"/>
          <w:szCs w:val="24"/>
          <w:lang w:val="es-VE"/>
        </w:rPr>
        <w:t xml:space="preserve">Apreciado hermano en Cristo: </w:t>
      </w:r>
    </w:p>
    <w:p w14:paraId="48B6FD5A" w14:textId="77777777" w:rsidR="0003337A" w:rsidRPr="00706434" w:rsidRDefault="0003337A" w:rsidP="00706434">
      <w:pPr>
        <w:ind w:firstLine="720"/>
        <w:jc w:val="both"/>
        <w:rPr>
          <w:rFonts w:asciiTheme="majorHAnsi" w:hAnsiTheme="majorHAnsi"/>
          <w:sz w:val="24"/>
          <w:szCs w:val="24"/>
          <w:lang w:val="es-VE"/>
        </w:rPr>
      </w:pPr>
      <w:r w:rsidRPr="00706434">
        <w:rPr>
          <w:rFonts w:asciiTheme="majorHAnsi" w:hAnsiTheme="majorHAnsi"/>
          <w:sz w:val="24"/>
          <w:szCs w:val="24"/>
          <w:lang w:val="es-VE"/>
        </w:rPr>
        <w:t>¡Cuán agradecidos estamos al Señor Jesús, nuestro Salvador, ¡por su ingreso como miembro de la maravillosa familia de Dios!</w:t>
      </w:r>
    </w:p>
    <w:p w14:paraId="2F224C0C" w14:textId="01315994" w:rsidR="0003337A" w:rsidRPr="00706434" w:rsidRDefault="0003337A" w:rsidP="00706434">
      <w:pPr>
        <w:ind w:firstLine="720"/>
        <w:jc w:val="both"/>
        <w:rPr>
          <w:rFonts w:asciiTheme="majorHAnsi" w:hAnsiTheme="majorHAnsi"/>
          <w:sz w:val="24"/>
          <w:szCs w:val="24"/>
          <w:lang w:val="es-VE"/>
        </w:rPr>
      </w:pPr>
      <w:r w:rsidRPr="00706434">
        <w:rPr>
          <w:rFonts w:asciiTheme="majorHAnsi" w:hAnsiTheme="majorHAnsi"/>
          <w:sz w:val="24"/>
          <w:szCs w:val="24"/>
          <w:lang w:val="es-VE"/>
        </w:rPr>
        <w:t>Usted ahora es parte de la Iglesia Adventista del Séptimo Día. El nombre de la Iglesia Adventista del Séptimo Día refleja sus creencias en tres palabras. “adventista” indica la seguridad del pronto regreso (advenimiento) de Jesús a esta tierra. “Séptimo Día” se refiere al sábado bíblico de descanso dado por la gracia de Dios a la humanidad creada</w:t>
      </w:r>
      <w:r w:rsidR="00833D53">
        <w:rPr>
          <w:rFonts w:asciiTheme="majorHAnsi" w:hAnsiTheme="majorHAnsi"/>
          <w:sz w:val="24"/>
          <w:szCs w:val="24"/>
          <w:lang w:val="es-VE"/>
        </w:rPr>
        <w:t xml:space="preserve"> (Gn 2:1-3)</w:t>
      </w:r>
      <w:r w:rsidRPr="00706434">
        <w:rPr>
          <w:rFonts w:asciiTheme="majorHAnsi" w:hAnsiTheme="majorHAnsi"/>
          <w:sz w:val="24"/>
          <w:szCs w:val="24"/>
          <w:lang w:val="es-VE"/>
        </w:rPr>
        <w:t>, y observado por Jesús durante su encarnación</w:t>
      </w:r>
      <w:r w:rsidR="00833D53">
        <w:rPr>
          <w:rFonts w:asciiTheme="majorHAnsi" w:hAnsiTheme="majorHAnsi"/>
          <w:sz w:val="24"/>
          <w:szCs w:val="24"/>
          <w:lang w:val="es-VE"/>
        </w:rPr>
        <w:t xml:space="preserve"> (Lc 4:16).</w:t>
      </w:r>
      <w:r w:rsidRPr="00706434">
        <w:rPr>
          <w:rFonts w:asciiTheme="majorHAnsi" w:hAnsiTheme="majorHAnsi"/>
          <w:sz w:val="24"/>
          <w:szCs w:val="24"/>
          <w:lang w:val="es-VE"/>
        </w:rPr>
        <w:t xml:space="preserve"> Juntos, los dos términos hablan del Evangelio de la salvación en Jesucristo.</w:t>
      </w:r>
    </w:p>
    <w:p w14:paraId="51CC46D8" w14:textId="77777777" w:rsidR="0003337A" w:rsidRPr="00706434" w:rsidRDefault="0003337A" w:rsidP="00706434">
      <w:pPr>
        <w:ind w:firstLine="720"/>
        <w:jc w:val="both"/>
        <w:rPr>
          <w:rFonts w:asciiTheme="majorHAnsi" w:hAnsiTheme="majorHAnsi"/>
          <w:sz w:val="24"/>
          <w:szCs w:val="24"/>
          <w:lang w:val="es-VE"/>
        </w:rPr>
      </w:pPr>
      <w:r w:rsidRPr="00706434">
        <w:rPr>
          <w:rFonts w:asciiTheme="majorHAnsi" w:hAnsiTheme="majorHAnsi"/>
          <w:sz w:val="24"/>
          <w:szCs w:val="24"/>
          <w:lang w:val="es-VE"/>
        </w:rPr>
        <w:t>La Iglesia Adventista del Sétimo Día, tiene presencia organizada en 212 países del mundo, 22 millones, es el número de miembros que la conforman, y se reúnen en 100.760 iglesias, predicamos en 500 lenguas y dialectos, tenemos 8.420 unidades educativas, 169 Universidades, 2136 hospitales, clínicas y orfanatos. De esta manera cumplimos la misión que Cristo nos encomendó cuando dijo: “Por tanto, id, y haced discípulos a todas las naciones, bautizándolos en el nombre del Padre, y del Hijo, y del Espíritu Santo; enseñándoles que guarden todas las cosas que os he mandado; y he aquí yo estoy con vosotros todos los días, hasta el fin del mundo. Amén. (Mateo 28:18-20)</w:t>
      </w:r>
    </w:p>
    <w:p w14:paraId="24C6A82F" w14:textId="77777777" w:rsidR="0003337A" w:rsidRPr="00706434" w:rsidRDefault="0003337A" w:rsidP="00706434">
      <w:pPr>
        <w:ind w:firstLine="720"/>
        <w:jc w:val="both"/>
        <w:rPr>
          <w:rFonts w:asciiTheme="majorHAnsi" w:hAnsiTheme="majorHAnsi"/>
          <w:sz w:val="24"/>
          <w:szCs w:val="24"/>
          <w:lang w:val="es-VE"/>
        </w:rPr>
      </w:pPr>
      <w:r w:rsidRPr="00706434">
        <w:rPr>
          <w:rFonts w:asciiTheme="majorHAnsi" w:hAnsiTheme="majorHAnsi"/>
          <w:sz w:val="24"/>
          <w:szCs w:val="24"/>
          <w:lang w:val="es-VE"/>
        </w:rPr>
        <w:t>Qué privilegio es estar esperando el regreso de Jesús y de tener el Espíritu Santo para ayudarnos a compartir las buenas nuevas del evangelio con aquellos con quienes nos encontramos.</w:t>
      </w:r>
    </w:p>
    <w:p w14:paraId="742ED323" w14:textId="77777777" w:rsidR="0003337A" w:rsidRPr="00706434" w:rsidRDefault="0003337A" w:rsidP="00706434">
      <w:pPr>
        <w:ind w:firstLine="720"/>
        <w:jc w:val="both"/>
        <w:rPr>
          <w:rFonts w:asciiTheme="majorHAnsi" w:hAnsiTheme="majorHAnsi"/>
          <w:sz w:val="24"/>
          <w:szCs w:val="24"/>
          <w:lang w:val="es-VE"/>
        </w:rPr>
      </w:pPr>
      <w:r w:rsidRPr="00706434">
        <w:rPr>
          <w:rFonts w:asciiTheme="majorHAnsi" w:hAnsiTheme="majorHAnsi"/>
          <w:sz w:val="24"/>
          <w:szCs w:val="24"/>
          <w:lang w:val="es-VE"/>
        </w:rPr>
        <w:t>Hemos llegado a apreciarlo sinceramente, y deseamos asegurarle que se encuentra siempre en nuestras oraciones. También le pedimos que usted nos recuerde en sus oraciones al Salvador. Sabemos cuán importante es que el Espíritu Santo esté en nuestras vidas y que permitamos que su influencia hable a través de nuestro trabajo.</w:t>
      </w:r>
    </w:p>
    <w:p w14:paraId="4366CB2B" w14:textId="77777777" w:rsidR="0003337A" w:rsidRPr="00706434" w:rsidRDefault="0003337A" w:rsidP="00706434">
      <w:pPr>
        <w:ind w:firstLine="720"/>
        <w:jc w:val="both"/>
        <w:rPr>
          <w:rFonts w:asciiTheme="majorHAnsi" w:hAnsiTheme="majorHAnsi"/>
          <w:sz w:val="24"/>
          <w:szCs w:val="24"/>
          <w:lang w:val="es-VE"/>
        </w:rPr>
      </w:pPr>
      <w:r w:rsidRPr="00706434">
        <w:rPr>
          <w:rFonts w:asciiTheme="majorHAnsi" w:hAnsiTheme="majorHAnsi"/>
          <w:sz w:val="24"/>
          <w:szCs w:val="24"/>
          <w:lang w:val="es-VE"/>
        </w:rPr>
        <w:t>Como creyente nuevo, encontrará que su vida espiritual crecerá al aplicar los siguientes principios en su vida personal: estudio de la Biblia, oración, compañerismo en la iglesia, testificación y obediencia.</w:t>
      </w:r>
    </w:p>
    <w:p w14:paraId="598D085C" w14:textId="61577B2A" w:rsidR="0003337A" w:rsidRPr="00706434" w:rsidRDefault="0003337A" w:rsidP="00706434">
      <w:pPr>
        <w:ind w:firstLine="720"/>
        <w:jc w:val="both"/>
        <w:rPr>
          <w:rFonts w:asciiTheme="majorHAnsi" w:hAnsiTheme="majorHAnsi"/>
          <w:sz w:val="24"/>
          <w:szCs w:val="24"/>
          <w:lang w:val="es-VE"/>
        </w:rPr>
      </w:pPr>
      <w:r w:rsidRPr="00706434">
        <w:rPr>
          <w:rFonts w:asciiTheme="majorHAnsi" w:hAnsiTheme="majorHAnsi"/>
          <w:sz w:val="24"/>
          <w:szCs w:val="24"/>
          <w:lang w:val="es-VE"/>
        </w:rPr>
        <w:t xml:space="preserve">Trataré en profundidad cada uno de estos temas en futuras cartas y le mostraré cómo crecer personalmente en su relación con Jesucristo </w:t>
      </w:r>
    </w:p>
    <w:p w14:paraId="52A14C95" w14:textId="741CEDA5" w:rsidR="0003337A" w:rsidRPr="00706434" w:rsidRDefault="0003337A" w:rsidP="0003337A">
      <w:pPr>
        <w:jc w:val="both"/>
        <w:rPr>
          <w:rFonts w:asciiTheme="majorHAnsi" w:hAnsiTheme="majorHAnsi"/>
          <w:sz w:val="24"/>
          <w:szCs w:val="24"/>
          <w:lang w:val="es-VE"/>
        </w:rPr>
      </w:pPr>
      <w:r w:rsidRPr="00706434">
        <w:rPr>
          <w:rFonts w:asciiTheme="majorHAnsi" w:hAnsiTheme="majorHAnsi"/>
          <w:sz w:val="24"/>
          <w:szCs w:val="24"/>
          <w:lang w:val="es-VE"/>
        </w:rPr>
        <w:t>Recuerde que estamos orando por usted.</w:t>
      </w:r>
    </w:p>
    <w:p w14:paraId="1103DA3B" w14:textId="77777777" w:rsidR="0003337A" w:rsidRPr="00706434" w:rsidRDefault="0003337A" w:rsidP="00CA355D">
      <w:pPr>
        <w:jc w:val="right"/>
        <w:rPr>
          <w:rFonts w:asciiTheme="majorHAnsi" w:hAnsiTheme="majorHAnsi"/>
          <w:sz w:val="24"/>
          <w:szCs w:val="24"/>
          <w:lang w:val="es-VE"/>
        </w:rPr>
      </w:pPr>
      <w:r w:rsidRPr="00706434">
        <w:rPr>
          <w:rFonts w:asciiTheme="majorHAnsi" w:hAnsiTheme="majorHAnsi"/>
          <w:sz w:val="24"/>
          <w:szCs w:val="24"/>
          <w:lang w:val="es-VE"/>
        </w:rPr>
        <w:t>En el amor de Dios, su amigo y pastor:</w:t>
      </w:r>
    </w:p>
    <w:p w14:paraId="5BD7C4B3" w14:textId="77777777" w:rsidR="0003337A" w:rsidRPr="00706434" w:rsidRDefault="0003337A" w:rsidP="00CA355D">
      <w:pPr>
        <w:jc w:val="right"/>
        <w:rPr>
          <w:rFonts w:asciiTheme="majorHAnsi" w:hAnsiTheme="majorHAnsi"/>
          <w:sz w:val="24"/>
          <w:szCs w:val="24"/>
          <w:lang w:val="es-VE"/>
        </w:rPr>
      </w:pPr>
    </w:p>
    <w:p w14:paraId="07FD069A" w14:textId="5FB7E30F" w:rsidR="00706434" w:rsidRDefault="00706434" w:rsidP="00CA355D">
      <w:pPr>
        <w:jc w:val="right"/>
        <w:rPr>
          <w:rFonts w:asciiTheme="majorHAnsi" w:hAnsiTheme="majorHAnsi"/>
          <w:sz w:val="22"/>
          <w:szCs w:val="22"/>
          <w:lang w:val="es-VE"/>
        </w:rPr>
      </w:pPr>
      <w:r>
        <w:rPr>
          <w:rFonts w:asciiTheme="majorHAnsi" w:hAnsiTheme="majorHAnsi"/>
          <w:sz w:val="22"/>
          <w:szCs w:val="22"/>
          <w:lang w:val="es-VE"/>
        </w:rPr>
        <w:t>__________________________________</w:t>
      </w:r>
    </w:p>
    <w:p w14:paraId="406DAAE4" w14:textId="4DF34077" w:rsidR="0003337A" w:rsidRPr="0003337A" w:rsidRDefault="00706434" w:rsidP="0003337A">
      <w:pPr>
        <w:jc w:val="both"/>
        <w:rPr>
          <w:rFonts w:asciiTheme="majorHAnsi" w:hAnsiTheme="majorHAnsi"/>
          <w:sz w:val="22"/>
          <w:szCs w:val="22"/>
          <w:lang w:val="es-VE"/>
        </w:rPr>
      </w:pPr>
      <w:r w:rsidRPr="00706434">
        <w:rPr>
          <w:rFonts w:ascii="Arial" w:eastAsia="Cambria" w:hAnsi="Cambria" w:cs="Cambria"/>
          <w:noProof/>
          <w:sz w:val="20"/>
          <w:szCs w:val="22"/>
          <w:lang w:val="es-ES"/>
        </w:rPr>
        <w:lastRenderedPageBreak/>
        <mc:AlternateContent>
          <mc:Choice Requires="wps">
            <w:drawing>
              <wp:anchor distT="0" distB="0" distL="114300" distR="114300" simplePos="0" relativeHeight="251661312" behindDoc="1" locked="0" layoutInCell="1" allowOverlap="1" wp14:anchorId="2967CBAD" wp14:editId="0DFD8158">
                <wp:simplePos x="0" y="0"/>
                <wp:positionH relativeFrom="margin">
                  <wp:posOffset>0</wp:posOffset>
                </wp:positionH>
                <wp:positionV relativeFrom="paragraph">
                  <wp:posOffset>18415</wp:posOffset>
                </wp:positionV>
                <wp:extent cx="1260475" cy="371475"/>
                <wp:effectExtent l="57150" t="19050" r="73025" b="104775"/>
                <wp:wrapNone/>
                <wp:docPr id="685325345" name="Textbox 1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60475" cy="371475"/>
                        </a:xfrm>
                        <a:prstGeom prst="rect">
                          <a:avLst/>
                        </a:prstGeom>
                        <a:solidFill>
                          <a:schemeClr val="accent3">
                            <a:lumMod val="75000"/>
                          </a:schemeClr>
                        </a:solidFill>
                      </wps:spPr>
                      <wps:style>
                        <a:lnRef idx="1">
                          <a:schemeClr val="accent3"/>
                        </a:lnRef>
                        <a:fillRef idx="3">
                          <a:schemeClr val="accent3"/>
                        </a:fillRef>
                        <a:effectRef idx="2">
                          <a:schemeClr val="accent3"/>
                        </a:effectRef>
                        <a:fontRef idx="minor">
                          <a:schemeClr val="lt1"/>
                        </a:fontRef>
                      </wps:style>
                      <wps:txbx>
                        <w:txbxContent>
                          <w:p w14:paraId="57F39E2F" w14:textId="523F4981" w:rsidR="00706434" w:rsidRDefault="00706434" w:rsidP="00706434">
                            <w:pPr>
                              <w:spacing w:before="76"/>
                              <w:ind w:left="201"/>
                              <w:rPr>
                                <w:b/>
                                <w:color w:val="000000"/>
                                <w:sz w:val="38"/>
                              </w:rPr>
                            </w:pPr>
                            <w:r>
                              <w:rPr>
                                <w:b/>
                                <w:color w:val="FFFFFF"/>
                                <w:sz w:val="38"/>
                              </w:rPr>
                              <w:t>Carta</w:t>
                            </w:r>
                            <w:r>
                              <w:rPr>
                                <w:b/>
                                <w:color w:val="FFFFFF"/>
                                <w:spacing w:val="-4"/>
                                <w:sz w:val="38"/>
                              </w:rPr>
                              <w:t xml:space="preserve"> </w:t>
                            </w:r>
                            <w:r w:rsidR="00CA355D">
                              <w:rPr>
                                <w:b/>
                                <w:color w:val="FFFFFF"/>
                                <w:spacing w:val="-12"/>
                                <w:sz w:val="38"/>
                              </w:rPr>
                              <w:t>2</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2967CBAD" id="_x0000_s1027" type="#_x0000_t202" style="position:absolute;left:0;text-align:left;margin-left:0;margin-top:1.45pt;width:99.25pt;height:29.2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" fillcolor="#2e616c [2406]" strokecolor="#3b7b89 [3046]">
                <v:shadow on="t" color="black" opacity="22937f" origin=",.5" offset="0,.63889mm"/>
                <v:path arrowok="t"/>
                <v:textbox inset="0,0,0,0">
                  <w:txbxContent>
                    <w:p w14:paraId="57F39E2F" w14:textId="523F4981" w:rsidR="00706434" w:rsidRDefault="00706434" w:rsidP="00706434">
                      <w:pPr>
                        <w:spacing w:before="76"/>
                        <w:ind w:left="201"/>
                        <w:rPr>
                          <w:b/>
                          <w:color w:val="000000"/>
                          <w:sz w:val="38"/>
                        </w:rPr>
                      </w:pPr>
                      <w:r>
                        <w:rPr>
                          <w:b/>
                          <w:color w:val="FFFFFF"/>
                          <w:sz w:val="38"/>
                        </w:rPr>
                        <w:t>Carta</w:t>
                      </w:r>
                      <w:r>
                        <w:rPr>
                          <w:b/>
                          <w:color w:val="FFFFFF"/>
                          <w:spacing w:val="-4"/>
                          <w:sz w:val="38"/>
                        </w:rPr>
                        <w:t xml:space="preserve"> </w:t>
                      </w:r>
                      <w:r w:rsidR="00CA355D">
                        <w:rPr>
                          <w:b/>
                          <w:color w:val="FFFFFF"/>
                          <w:spacing w:val="-12"/>
                          <w:sz w:val="38"/>
                        </w:rPr>
                        <w:t>2</w:t>
                      </w:r>
                    </w:p>
                  </w:txbxContent>
                </v:textbox>
                <w10:wrap anchorx="margin"/>
              </v:shape>
            </w:pict>
          </mc:Fallback>
        </mc:AlternateContent>
      </w:r>
      <w:r w:rsidR="0003337A" w:rsidRPr="0003337A">
        <w:rPr>
          <w:rFonts w:asciiTheme="majorHAnsi" w:hAnsiTheme="majorHAnsi"/>
          <w:sz w:val="22"/>
          <w:szCs w:val="22"/>
          <w:lang w:val="es-VE"/>
        </w:rPr>
        <w:t xml:space="preserve"> </w:t>
      </w:r>
    </w:p>
    <w:p w14:paraId="4A41C8D7" w14:textId="77777777" w:rsidR="0003337A" w:rsidRPr="0003337A" w:rsidRDefault="0003337A" w:rsidP="0003337A">
      <w:pPr>
        <w:jc w:val="both"/>
        <w:rPr>
          <w:rFonts w:asciiTheme="majorHAnsi" w:hAnsiTheme="majorHAnsi"/>
          <w:sz w:val="22"/>
          <w:szCs w:val="22"/>
          <w:lang w:val="es-VE"/>
        </w:rPr>
      </w:pPr>
      <w:r w:rsidRPr="0003337A">
        <w:rPr>
          <w:rFonts w:asciiTheme="majorHAnsi" w:hAnsiTheme="majorHAnsi"/>
          <w:sz w:val="22"/>
          <w:szCs w:val="22"/>
          <w:lang w:val="es-VE"/>
        </w:rPr>
        <w:t xml:space="preserve"> </w:t>
      </w:r>
    </w:p>
    <w:p w14:paraId="58C2BC0B" w14:textId="77777777" w:rsidR="0003337A" w:rsidRPr="00CA355D" w:rsidRDefault="0003337A" w:rsidP="0003337A">
      <w:pPr>
        <w:jc w:val="both"/>
        <w:rPr>
          <w:rFonts w:asciiTheme="majorHAnsi" w:hAnsiTheme="majorHAnsi"/>
          <w:sz w:val="24"/>
          <w:szCs w:val="24"/>
          <w:lang w:val="es-VE"/>
        </w:rPr>
      </w:pPr>
      <w:r w:rsidRPr="00CA355D">
        <w:rPr>
          <w:rFonts w:asciiTheme="majorHAnsi" w:hAnsiTheme="majorHAnsi"/>
          <w:sz w:val="24"/>
          <w:szCs w:val="24"/>
          <w:lang w:val="es-VE"/>
        </w:rPr>
        <w:t>Querido amigo:</w:t>
      </w:r>
    </w:p>
    <w:p w14:paraId="41B4C6F7" w14:textId="77777777" w:rsidR="0003337A" w:rsidRPr="00CA355D" w:rsidRDefault="0003337A" w:rsidP="00706434">
      <w:pPr>
        <w:ind w:firstLine="720"/>
        <w:jc w:val="both"/>
        <w:rPr>
          <w:rFonts w:asciiTheme="majorHAnsi" w:hAnsiTheme="majorHAnsi"/>
          <w:sz w:val="24"/>
          <w:szCs w:val="24"/>
          <w:lang w:val="es-VE"/>
        </w:rPr>
      </w:pPr>
      <w:r w:rsidRPr="00CA355D">
        <w:rPr>
          <w:rFonts w:asciiTheme="majorHAnsi" w:hAnsiTheme="majorHAnsi"/>
          <w:sz w:val="24"/>
          <w:szCs w:val="24"/>
          <w:lang w:val="es-VE"/>
        </w:rPr>
        <w:t>La última vez que le escribí, lo animé a mirar los cinco principios para tener la experiencia de crecer con Jesús: el estudio de la Biblia, la oración, el compañerismo en la iglesia, la testificación y la obediencia.</w:t>
      </w:r>
    </w:p>
    <w:p w14:paraId="4F41CAD2" w14:textId="77777777" w:rsidR="0003337A" w:rsidRPr="00CA355D" w:rsidRDefault="0003337A" w:rsidP="00706434">
      <w:pPr>
        <w:ind w:firstLine="720"/>
        <w:jc w:val="both"/>
        <w:rPr>
          <w:rFonts w:asciiTheme="majorHAnsi" w:hAnsiTheme="majorHAnsi"/>
          <w:sz w:val="24"/>
          <w:szCs w:val="24"/>
          <w:lang w:val="es-VE"/>
        </w:rPr>
      </w:pPr>
      <w:r w:rsidRPr="00CA355D">
        <w:rPr>
          <w:rFonts w:asciiTheme="majorHAnsi" w:hAnsiTheme="majorHAnsi"/>
          <w:sz w:val="24"/>
          <w:szCs w:val="24"/>
          <w:lang w:val="es-VE"/>
        </w:rPr>
        <w:t>El conocimiento del plan de Dios para su vida personal es esencial para su crecimiento espiritual. La forma de aprender más acerca de Dios es estudiando su Palabra. El estudio diario de la Biblia construye un fundamento fuerte para el futuro progreso espiritual</w:t>
      </w:r>
    </w:p>
    <w:p w14:paraId="2A0EB301" w14:textId="77777777" w:rsidR="0003337A" w:rsidRPr="00CA355D" w:rsidRDefault="0003337A" w:rsidP="00706434">
      <w:pPr>
        <w:ind w:firstLine="720"/>
        <w:jc w:val="both"/>
        <w:rPr>
          <w:rFonts w:asciiTheme="majorHAnsi" w:hAnsiTheme="majorHAnsi"/>
          <w:sz w:val="24"/>
          <w:szCs w:val="24"/>
          <w:lang w:val="es-VE"/>
        </w:rPr>
      </w:pPr>
      <w:r w:rsidRPr="00CA355D">
        <w:rPr>
          <w:rFonts w:asciiTheme="majorHAnsi" w:hAnsiTheme="majorHAnsi"/>
          <w:sz w:val="24"/>
          <w:szCs w:val="24"/>
          <w:lang w:val="es-VE"/>
        </w:rPr>
        <w:t>Si no es un lector regular de la Biblia, comience con algo sencillo como el Evangelio de Lucas en el Nuevo Testamento, o con el Génesis, el primer libro de la Biblia. En las historias de la Biblia, busque personas con experiencias similares a la suya. Piense acerca de cómo los trató Dios y de cómo se relacionaba Jesús personalmente con aquellos a quien ministraba.</w:t>
      </w:r>
    </w:p>
    <w:p w14:paraId="10F6099A" w14:textId="7E99710C" w:rsidR="0003337A" w:rsidRPr="00CA355D" w:rsidRDefault="0003337A" w:rsidP="00706434">
      <w:pPr>
        <w:ind w:firstLine="720"/>
        <w:jc w:val="both"/>
        <w:rPr>
          <w:rFonts w:asciiTheme="majorHAnsi" w:hAnsiTheme="majorHAnsi"/>
          <w:sz w:val="24"/>
          <w:szCs w:val="24"/>
          <w:lang w:val="es-VE"/>
        </w:rPr>
      </w:pPr>
      <w:r w:rsidRPr="00CA355D">
        <w:rPr>
          <w:rFonts w:asciiTheme="majorHAnsi" w:hAnsiTheme="majorHAnsi"/>
          <w:sz w:val="24"/>
          <w:szCs w:val="24"/>
          <w:lang w:val="es-VE"/>
        </w:rPr>
        <w:t>Si ya lee regularmente la Biblia, una manera útil de crecer espiritualmente es añadir diez minutos diarios a lo que ya se encuentra haciendo. Si actualmente lee la Palabra de Dios durante diez minutos cada día, trate de expandir el tiempo a 20 minutos. Encontrará fortaleza espiritual al tener un mayor contacto con la Escritura. Después de unas pocas semanas, trate de expandir su tiempo otros diez minutos por día. Si actualmente no lee la Biblia habitualmente, entonces trate de comenzar con sólo diez minutos por día.</w:t>
      </w:r>
    </w:p>
    <w:p w14:paraId="49DB236C" w14:textId="77777777" w:rsidR="0003337A" w:rsidRPr="00CA355D" w:rsidRDefault="0003337A" w:rsidP="00706434">
      <w:pPr>
        <w:ind w:firstLine="720"/>
        <w:jc w:val="both"/>
        <w:rPr>
          <w:rFonts w:asciiTheme="majorHAnsi" w:hAnsiTheme="majorHAnsi"/>
          <w:sz w:val="24"/>
          <w:szCs w:val="24"/>
          <w:lang w:val="es-VE"/>
        </w:rPr>
      </w:pPr>
      <w:r w:rsidRPr="00CA355D">
        <w:rPr>
          <w:rFonts w:asciiTheme="majorHAnsi" w:hAnsiTheme="majorHAnsi"/>
          <w:sz w:val="24"/>
          <w:szCs w:val="24"/>
          <w:lang w:val="es-VE"/>
        </w:rPr>
        <w:t>Siempre es apropiado comenzar sus devociones personales con una oración. Pida que el Espíritu Santo le enseñe de la Palabra de Dios. La mejor oración podría ser su sincero pedido: “Señor, muéstrame tu voluntad para mi vida”.</w:t>
      </w:r>
    </w:p>
    <w:p w14:paraId="76EAD533" w14:textId="77777777" w:rsidR="0003337A" w:rsidRPr="00CA355D" w:rsidRDefault="0003337A" w:rsidP="00706434">
      <w:pPr>
        <w:ind w:firstLine="720"/>
        <w:jc w:val="both"/>
        <w:rPr>
          <w:rFonts w:asciiTheme="majorHAnsi" w:hAnsiTheme="majorHAnsi"/>
          <w:sz w:val="24"/>
          <w:szCs w:val="24"/>
          <w:lang w:val="es-VE"/>
        </w:rPr>
      </w:pPr>
      <w:r w:rsidRPr="00CA355D">
        <w:rPr>
          <w:rFonts w:asciiTheme="majorHAnsi" w:hAnsiTheme="majorHAnsi"/>
          <w:sz w:val="24"/>
          <w:szCs w:val="24"/>
          <w:lang w:val="es-VE"/>
        </w:rPr>
        <w:t>Estoy muy interesado en su progreso en la lectura de la Palabra de Dios. Por favor hágame saber si necesita ayuda adicional y cómo va progresando en la práctica de su vida cristiana.</w:t>
      </w:r>
    </w:p>
    <w:p w14:paraId="2A02061B" w14:textId="77777777" w:rsidR="0003337A" w:rsidRPr="00CA355D" w:rsidRDefault="0003337A" w:rsidP="00706434">
      <w:pPr>
        <w:ind w:firstLine="720"/>
        <w:jc w:val="both"/>
        <w:rPr>
          <w:rFonts w:asciiTheme="majorHAnsi" w:hAnsiTheme="majorHAnsi"/>
          <w:sz w:val="24"/>
          <w:szCs w:val="24"/>
          <w:lang w:val="es-VE"/>
        </w:rPr>
      </w:pPr>
      <w:r w:rsidRPr="00CA355D">
        <w:rPr>
          <w:rFonts w:asciiTheme="majorHAnsi" w:hAnsiTheme="majorHAnsi"/>
          <w:sz w:val="24"/>
          <w:szCs w:val="24"/>
          <w:lang w:val="es-VE"/>
        </w:rPr>
        <w:t>Estoy orando por usted mientras profundiza su estudio de las Escrituras.</w:t>
      </w:r>
    </w:p>
    <w:p w14:paraId="2AB107F6" w14:textId="77777777" w:rsidR="0003337A" w:rsidRPr="00CA355D" w:rsidRDefault="0003337A" w:rsidP="0003337A">
      <w:pPr>
        <w:jc w:val="both"/>
        <w:rPr>
          <w:rFonts w:asciiTheme="majorHAnsi" w:hAnsiTheme="majorHAnsi"/>
          <w:sz w:val="24"/>
          <w:szCs w:val="24"/>
          <w:lang w:val="es-VE"/>
        </w:rPr>
      </w:pPr>
    </w:p>
    <w:p w14:paraId="7A4D6E35" w14:textId="77777777" w:rsidR="0003337A" w:rsidRPr="00CA355D" w:rsidRDefault="0003337A" w:rsidP="00706434">
      <w:pPr>
        <w:jc w:val="center"/>
        <w:rPr>
          <w:rFonts w:asciiTheme="majorHAnsi" w:hAnsiTheme="majorHAnsi"/>
          <w:sz w:val="24"/>
          <w:szCs w:val="24"/>
          <w:lang w:val="es-VE"/>
        </w:rPr>
      </w:pPr>
    </w:p>
    <w:p w14:paraId="0789E5A9" w14:textId="77777777" w:rsidR="0003337A" w:rsidRPr="00CA355D" w:rsidRDefault="0003337A" w:rsidP="00CA355D">
      <w:pPr>
        <w:jc w:val="right"/>
        <w:rPr>
          <w:rFonts w:asciiTheme="majorHAnsi" w:hAnsiTheme="majorHAnsi"/>
          <w:sz w:val="24"/>
          <w:szCs w:val="24"/>
          <w:lang w:val="es-VE"/>
        </w:rPr>
      </w:pPr>
      <w:r w:rsidRPr="00CA355D">
        <w:rPr>
          <w:rFonts w:asciiTheme="majorHAnsi" w:hAnsiTheme="majorHAnsi"/>
          <w:sz w:val="24"/>
          <w:szCs w:val="24"/>
          <w:lang w:val="es-VE"/>
        </w:rPr>
        <w:t>En el amor de Dios, su amigo y pastor:</w:t>
      </w:r>
    </w:p>
    <w:p w14:paraId="52B86DAD" w14:textId="77777777" w:rsidR="00706434" w:rsidRDefault="00706434" w:rsidP="00CA355D">
      <w:pPr>
        <w:jc w:val="right"/>
        <w:rPr>
          <w:rFonts w:asciiTheme="majorHAnsi" w:hAnsiTheme="majorHAnsi"/>
          <w:sz w:val="22"/>
          <w:szCs w:val="22"/>
          <w:lang w:val="es-VE"/>
        </w:rPr>
      </w:pPr>
    </w:p>
    <w:p w14:paraId="268BE442" w14:textId="75B53D12" w:rsidR="00706434" w:rsidRPr="0003337A" w:rsidRDefault="00706434" w:rsidP="00CA355D">
      <w:pPr>
        <w:jc w:val="right"/>
        <w:rPr>
          <w:rFonts w:asciiTheme="majorHAnsi" w:hAnsiTheme="majorHAnsi"/>
          <w:sz w:val="22"/>
          <w:szCs w:val="22"/>
          <w:lang w:val="es-VE"/>
        </w:rPr>
      </w:pPr>
      <w:r>
        <w:rPr>
          <w:rFonts w:asciiTheme="majorHAnsi" w:hAnsiTheme="majorHAnsi"/>
          <w:sz w:val="22"/>
          <w:szCs w:val="22"/>
          <w:lang w:val="es-VE"/>
        </w:rPr>
        <w:t>_______________________________</w:t>
      </w:r>
    </w:p>
    <w:p w14:paraId="503C485B" w14:textId="77777777" w:rsidR="0003337A" w:rsidRPr="0003337A" w:rsidRDefault="0003337A" w:rsidP="0003337A">
      <w:pPr>
        <w:jc w:val="both"/>
        <w:rPr>
          <w:rFonts w:asciiTheme="majorHAnsi" w:hAnsiTheme="majorHAnsi"/>
          <w:sz w:val="22"/>
          <w:szCs w:val="22"/>
          <w:lang w:val="es-VE"/>
        </w:rPr>
      </w:pPr>
    </w:p>
    <w:p w14:paraId="33B09B3C" w14:textId="77777777" w:rsidR="0003337A" w:rsidRPr="0003337A" w:rsidRDefault="0003337A" w:rsidP="0003337A">
      <w:pPr>
        <w:jc w:val="both"/>
        <w:rPr>
          <w:rFonts w:asciiTheme="majorHAnsi" w:hAnsiTheme="majorHAnsi"/>
          <w:sz w:val="22"/>
          <w:szCs w:val="22"/>
          <w:lang w:val="es-VE"/>
        </w:rPr>
      </w:pPr>
    </w:p>
    <w:p w14:paraId="7FECFF35" w14:textId="7BA65831" w:rsidR="0003337A" w:rsidRPr="00EF773D" w:rsidRDefault="00813F51" w:rsidP="0003337A">
      <w:pPr>
        <w:jc w:val="both"/>
        <w:rPr>
          <w:rFonts w:asciiTheme="majorHAnsi" w:hAnsiTheme="majorHAnsi"/>
          <w:sz w:val="24"/>
          <w:szCs w:val="24"/>
          <w:lang w:val="es-VE"/>
        </w:rPr>
      </w:pPr>
      <w:r w:rsidRPr="00706434">
        <w:rPr>
          <w:rFonts w:ascii="Arial" w:eastAsia="Cambria" w:hAnsi="Cambria" w:cs="Cambria"/>
          <w:noProof/>
          <w:sz w:val="20"/>
          <w:szCs w:val="22"/>
          <w:lang w:val="es-ES"/>
        </w:rPr>
        <w:lastRenderedPageBreak/>
        <mc:AlternateContent>
          <mc:Choice Requires="wps">
            <w:drawing>
              <wp:anchor distT="0" distB="0" distL="114300" distR="114300" simplePos="0" relativeHeight="251665408" behindDoc="1" locked="0" layoutInCell="1" allowOverlap="1" wp14:anchorId="37924417" wp14:editId="2C2757CB">
                <wp:simplePos x="0" y="0"/>
                <wp:positionH relativeFrom="margin">
                  <wp:align>left</wp:align>
                </wp:positionH>
                <wp:positionV relativeFrom="paragraph">
                  <wp:posOffset>-467360</wp:posOffset>
                </wp:positionV>
                <wp:extent cx="1260475" cy="371475"/>
                <wp:effectExtent l="57150" t="19050" r="73025" b="104775"/>
                <wp:wrapNone/>
                <wp:docPr id="1535508884" name="Textbox 1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60475" cy="371475"/>
                        </a:xfrm>
                        <a:prstGeom prst="rect">
                          <a:avLst/>
                        </a:prstGeom>
                        <a:solidFill>
                          <a:schemeClr val="accent3">
                            <a:lumMod val="75000"/>
                          </a:schemeClr>
                        </a:solidFill>
                      </wps:spPr>
                      <wps:style>
                        <a:lnRef idx="1">
                          <a:schemeClr val="accent3"/>
                        </a:lnRef>
                        <a:fillRef idx="3">
                          <a:schemeClr val="accent3"/>
                        </a:fillRef>
                        <a:effectRef idx="2">
                          <a:schemeClr val="accent3"/>
                        </a:effectRef>
                        <a:fontRef idx="minor">
                          <a:schemeClr val="lt1"/>
                        </a:fontRef>
                      </wps:style>
                      <wps:txbx>
                        <w:txbxContent>
                          <w:p w14:paraId="4A5E7BE9" w14:textId="04FE2EC1" w:rsidR="00813F51" w:rsidRDefault="00813F51" w:rsidP="00813F51">
                            <w:pPr>
                              <w:spacing w:before="76"/>
                              <w:ind w:left="201"/>
                              <w:rPr>
                                <w:b/>
                                <w:color w:val="000000"/>
                                <w:sz w:val="38"/>
                              </w:rPr>
                            </w:pPr>
                            <w:r>
                              <w:rPr>
                                <w:b/>
                                <w:color w:val="FFFFFF"/>
                                <w:sz w:val="38"/>
                              </w:rPr>
                              <w:t>Carta</w:t>
                            </w:r>
                            <w:r>
                              <w:rPr>
                                <w:b/>
                                <w:color w:val="FFFFFF"/>
                                <w:spacing w:val="-4"/>
                                <w:sz w:val="38"/>
                              </w:rPr>
                              <w:t xml:space="preserve"> </w:t>
                            </w:r>
                            <w:r>
                              <w:rPr>
                                <w:b/>
                                <w:color w:val="FFFFFF"/>
                                <w:spacing w:val="-12"/>
                                <w:sz w:val="38"/>
                              </w:rPr>
                              <w:t>3</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37924417" id="_x0000_s1028" type="#_x0000_t202" style="position:absolute;left:0;text-align:left;margin-left:0;margin-top:-36.8pt;width:99.25pt;height:29.25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" fillcolor="#2e616c [2406]" strokecolor="#3b7b89 [3046]">
                <v:shadow on="t" color="black" opacity="22937f" origin=",.5" offset="0,.63889mm"/>
                <v:path arrowok="t"/>
                <v:textbox inset="0,0,0,0">
                  <w:txbxContent>
                    <w:p w14:paraId="4A5E7BE9" w14:textId="04FE2EC1" w:rsidR="00813F51" w:rsidRDefault="00813F51" w:rsidP="00813F51">
                      <w:pPr>
                        <w:spacing w:before="76"/>
                        <w:ind w:left="201"/>
                        <w:rPr>
                          <w:b/>
                          <w:color w:val="000000"/>
                          <w:sz w:val="38"/>
                        </w:rPr>
                      </w:pPr>
                      <w:r>
                        <w:rPr>
                          <w:b/>
                          <w:color w:val="FFFFFF"/>
                          <w:sz w:val="38"/>
                        </w:rPr>
                        <w:t>Carta</w:t>
                      </w:r>
                      <w:r>
                        <w:rPr>
                          <w:b/>
                          <w:color w:val="FFFFFF"/>
                          <w:spacing w:val="-4"/>
                          <w:sz w:val="38"/>
                        </w:rPr>
                        <w:t xml:space="preserve"> </w:t>
                      </w:r>
                      <w:r>
                        <w:rPr>
                          <w:b/>
                          <w:color w:val="FFFFFF"/>
                          <w:spacing w:val="-12"/>
                          <w:sz w:val="38"/>
                        </w:rPr>
                        <w:t>3</w:t>
                      </w:r>
                    </w:p>
                  </w:txbxContent>
                </v:textbox>
                <w10:wrap anchorx="margin"/>
              </v:shape>
            </w:pict>
          </mc:Fallback>
        </mc:AlternateContent>
      </w:r>
      <w:r w:rsidR="0003337A" w:rsidRPr="00EF773D">
        <w:rPr>
          <w:rFonts w:asciiTheme="majorHAnsi" w:hAnsiTheme="majorHAnsi"/>
          <w:sz w:val="24"/>
          <w:szCs w:val="24"/>
          <w:lang w:val="es-VE"/>
        </w:rPr>
        <w:t>Querido hermano en Cristo:</w:t>
      </w:r>
    </w:p>
    <w:p w14:paraId="42079235" w14:textId="3E8DB3F9" w:rsidR="0003337A" w:rsidRPr="00EF773D" w:rsidRDefault="0003337A" w:rsidP="00041910">
      <w:pPr>
        <w:ind w:firstLine="720"/>
        <w:jc w:val="both"/>
        <w:rPr>
          <w:rFonts w:asciiTheme="majorHAnsi" w:hAnsiTheme="majorHAnsi"/>
          <w:sz w:val="24"/>
          <w:szCs w:val="24"/>
          <w:lang w:val="es-VE"/>
        </w:rPr>
      </w:pPr>
      <w:r w:rsidRPr="00EF773D">
        <w:rPr>
          <w:rFonts w:asciiTheme="majorHAnsi" w:hAnsiTheme="majorHAnsi"/>
          <w:sz w:val="24"/>
          <w:szCs w:val="24"/>
          <w:lang w:val="es-VE"/>
        </w:rPr>
        <w:t>Estamos orando por usted cada día.</w:t>
      </w:r>
      <w:r w:rsidR="00833D53">
        <w:rPr>
          <w:rFonts w:asciiTheme="majorHAnsi" w:hAnsiTheme="majorHAnsi"/>
          <w:sz w:val="24"/>
          <w:szCs w:val="24"/>
          <w:lang w:val="es-VE"/>
        </w:rPr>
        <w:t xml:space="preserve"> Existen</w:t>
      </w:r>
      <w:r w:rsidRPr="00EF773D">
        <w:rPr>
          <w:rFonts w:asciiTheme="majorHAnsi" w:hAnsiTheme="majorHAnsi"/>
          <w:sz w:val="24"/>
          <w:szCs w:val="24"/>
          <w:lang w:val="es-VE"/>
        </w:rPr>
        <w:t xml:space="preserve"> </w:t>
      </w:r>
      <w:r w:rsidR="00833D53">
        <w:rPr>
          <w:rFonts w:asciiTheme="majorHAnsi" w:hAnsiTheme="majorHAnsi"/>
          <w:sz w:val="24"/>
          <w:szCs w:val="24"/>
          <w:lang w:val="es-VE"/>
        </w:rPr>
        <w:t>hermanos</w:t>
      </w:r>
      <w:r w:rsidRPr="00EF773D">
        <w:rPr>
          <w:rFonts w:asciiTheme="majorHAnsi" w:hAnsiTheme="majorHAnsi"/>
          <w:sz w:val="24"/>
          <w:szCs w:val="24"/>
          <w:lang w:val="es-VE"/>
        </w:rPr>
        <w:t xml:space="preserve"> de oración intercesora y eleva su nombre ante nuestro Padre celestial diariamente. Yo también estoy orando por usted, y le pido que usted también me recuerde en sus oraciones.</w:t>
      </w:r>
    </w:p>
    <w:p w14:paraId="3780E222" w14:textId="77777777" w:rsidR="0003337A" w:rsidRPr="00EF773D" w:rsidRDefault="0003337A" w:rsidP="00041910">
      <w:pPr>
        <w:ind w:firstLine="720"/>
        <w:jc w:val="both"/>
        <w:rPr>
          <w:rFonts w:asciiTheme="majorHAnsi" w:hAnsiTheme="majorHAnsi"/>
          <w:sz w:val="24"/>
          <w:szCs w:val="24"/>
          <w:lang w:val="es-VE"/>
        </w:rPr>
      </w:pPr>
      <w:r w:rsidRPr="00EF773D">
        <w:rPr>
          <w:rFonts w:asciiTheme="majorHAnsi" w:hAnsiTheme="majorHAnsi"/>
          <w:sz w:val="24"/>
          <w:szCs w:val="24"/>
          <w:lang w:val="es-VE"/>
        </w:rPr>
        <w:t>Una escritora cristiana lo expresa bien: “La oración es el acto de abrir el corazón a Dios como a un amigo”. La oración es una bendición no solamente para nosotros al orar sino también para aquellos por los cuales oramos. Es un gran privilegio elevar nuestras alegrías, necesidades y peticiones en oración a Jesús.</w:t>
      </w:r>
    </w:p>
    <w:p w14:paraId="666FF4E3" w14:textId="77777777" w:rsidR="0003337A" w:rsidRPr="00EF773D" w:rsidRDefault="0003337A" w:rsidP="00041910">
      <w:pPr>
        <w:ind w:firstLine="720"/>
        <w:jc w:val="both"/>
        <w:rPr>
          <w:rFonts w:asciiTheme="majorHAnsi" w:hAnsiTheme="majorHAnsi"/>
          <w:sz w:val="24"/>
          <w:szCs w:val="24"/>
          <w:lang w:val="es-VE"/>
        </w:rPr>
      </w:pPr>
      <w:r w:rsidRPr="00EF773D">
        <w:rPr>
          <w:rFonts w:asciiTheme="majorHAnsi" w:hAnsiTheme="majorHAnsi"/>
          <w:sz w:val="24"/>
          <w:szCs w:val="24"/>
          <w:lang w:val="es-VE"/>
        </w:rPr>
        <w:t>El libro de Hebreos del Nuevo Testamento dice que Jesús, nuestro Sumo Sacerdote, escucha y contesta nuestras oraciones. Jesús comprende nuestras debilidades y está dispuesto a darnos fortaleza y a enviar el Espíritu Santo para ayudarnos. Muchas personas dicen que no saben cómo orar y obtener respuestas. Permítame que comparta con usted un proceso sencillo.</w:t>
      </w:r>
    </w:p>
    <w:p w14:paraId="70128DB1" w14:textId="77777777" w:rsidR="0003337A" w:rsidRPr="00EF773D" w:rsidRDefault="0003337A" w:rsidP="00041910">
      <w:pPr>
        <w:ind w:firstLine="720"/>
        <w:jc w:val="both"/>
        <w:rPr>
          <w:rFonts w:asciiTheme="majorHAnsi" w:hAnsiTheme="majorHAnsi"/>
          <w:sz w:val="24"/>
          <w:szCs w:val="24"/>
          <w:lang w:val="es-VE"/>
        </w:rPr>
      </w:pPr>
      <w:r w:rsidRPr="00EF773D">
        <w:rPr>
          <w:rFonts w:asciiTheme="majorHAnsi" w:hAnsiTheme="majorHAnsi"/>
          <w:sz w:val="24"/>
          <w:szCs w:val="24"/>
          <w:lang w:val="es-VE"/>
        </w:rPr>
        <w:t>Pida: Jesús dijo: “Pedid y se os dará” (Mat. 7:7) ¿Qué debo pedir? Pedir lo que Dios ha prometido en la Biblia. ¿Sabía que la Biblia contiene miles de promesas y que Dios nos invita a pedir estas bendiciones prometidas? Una de mis promesas favoritas es: “Reconócelo en todos tus caminos, y él enderezará tus veredas”.</w:t>
      </w:r>
    </w:p>
    <w:p w14:paraId="12D2A85A" w14:textId="77777777" w:rsidR="0003337A" w:rsidRPr="00EF773D" w:rsidRDefault="0003337A" w:rsidP="00041910">
      <w:pPr>
        <w:ind w:firstLine="720"/>
        <w:jc w:val="both"/>
        <w:rPr>
          <w:rFonts w:asciiTheme="majorHAnsi" w:hAnsiTheme="majorHAnsi"/>
          <w:sz w:val="24"/>
          <w:szCs w:val="24"/>
          <w:lang w:val="es-VE"/>
        </w:rPr>
      </w:pPr>
      <w:r w:rsidRPr="00EF773D">
        <w:rPr>
          <w:rFonts w:asciiTheme="majorHAnsi" w:hAnsiTheme="majorHAnsi"/>
          <w:sz w:val="24"/>
          <w:szCs w:val="24"/>
          <w:lang w:val="es-VE"/>
        </w:rPr>
        <w:t>¡Note esta promesa! Dios dirigirá personalmente nuestro camino a través de la vida. Qué bendición. Note también que hay una condición para la promesa. Debo reconocer a Dios en mi vida. ¿Qué bien podría hacer su dirección en mi vida si yo no le permito que la controle? ¿Se da cuenta? Pida de acuerdo con lo que Dios ha prometido en su Palabra, la Biblia.</w:t>
      </w:r>
    </w:p>
    <w:p w14:paraId="369151A6" w14:textId="77777777" w:rsidR="0003337A" w:rsidRPr="00EF773D" w:rsidRDefault="0003337A" w:rsidP="00041910">
      <w:pPr>
        <w:ind w:firstLine="720"/>
        <w:jc w:val="both"/>
        <w:rPr>
          <w:rFonts w:asciiTheme="majorHAnsi" w:hAnsiTheme="majorHAnsi"/>
          <w:sz w:val="24"/>
          <w:szCs w:val="24"/>
          <w:lang w:val="es-VE"/>
        </w:rPr>
      </w:pPr>
      <w:r w:rsidRPr="00EF773D">
        <w:rPr>
          <w:rFonts w:asciiTheme="majorHAnsi" w:hAnsiTheme="majorHAnsi"/>
          <w:sz w:val="24"/>
          <w:szCs w:val="24"/>
          <w:lang w:val="es-VE"/>
        </w:rPr>
        <w:t>Crea: Jesús dijo: “Por tanto, os digo que todo lo que pidiereis orando, creed que lo recibiréis, y os vendrá” (Mar. 11:24). ¿Por qué pedirle a Dios sus bendiciones prometidas si usted no cree que las recibirá? ¡Dios nos concede su poder cuando creemos en él!</w:t>
      </w:r>
    </w:p>
    <w:p w14:paraId="7FF615AF" w14:textId="5FBDC561" w:rsidR="0003337A" w:rsidRPr="00EF773D" w:rsidRDefault="0003337A" w:rsidP="00041910">
      <w:pPr>
        <w:ind w:firstLine="720"/>
        <w:jc w:val="both"/>
        <w:rPr>
          <w:rFonts w:asciiTheme="majorHAnsi" w:hAnsiTheme="majorHAnsi"/>
          <w:sz w:val="24"/>
          <w:szCs w:val="24"/>
          <w:lang w:val="es-VE"/>
        </w:rPr>
      </w:pPr>
      <w:r w:rsidRPr="00EF773D">
        <w:rPr>
          <w:rFonts w:asciiTheme="majorHAnsi" w:hAnsiTheme="majorHAnsi"/>
          <w:sz w:val="24"/>
          <w:szCs w:val="24"/>
          <w:lang w:val="es-VE"/>
        </w:rPr>
        <w:t xml:space="preserve">Reclame: Reclame la bendición prometida para su propia vida agradeciendo a Dios por haberla recibido. Puede ser que todavía no vea la respuesta, pero usted tiene la promesa de Dios de que él contestará en verdad. Puede ser que no vea el fin desde el principio, pero Dios ha prometido que “todas las cosas les ayudan a bien”, a aquellos que lo aman y “que conforme a su propósito son llamados”. </w:t>
      </w:r>
    </w:p>
    <w:p w14:paraId="1884397A" w14:textId="232A7D79" w:rsidR="0003337A" w:rsidRDefault="0003337A" w:rsidP="00041910">
      <w:pPr>
        <w:ind w:firstLine="720"/>
        <w:jc w:val="both"/>
        <w:rPr>
          <w:rFonts w:asciiTheme="majorHAnsi" w:hAnsiTheme="majorHAnsi"/>
          <w:sz w:val="24"/>
          <w:szCs w:val="24"/>
          <w:lang w:val="es-VE"/>
        </w:rPr>
      </w:pPr>
      <w:r w:rsidRPr="00EF773D">
        <w:rPr>
          <w:rFonts w:asciiTheme="majorHAnsi" w:hAnsiTheme="majorHAnsi"/>
          <w:sz w:val="24"/>
          <w:szCs w:val="24"/>
          <w:lang w:val="es-VE"/>
        </w:rPr>
        <w:t>Al comenzar a utilizar este simple ABC sobre la oración bíblica, experimentará el gozo completo de saber que Jesús le ayudará en todas sus actividades y problemas diarios.</w:t>
      </w:r>
    </w:p>
    <w:p w14:paraId="46ED15FD" w14:textId="77777777" w:rsidR="00041910" w:rsidRPr="00EF773D" w:rsidRDefault="00041910" w:rsidP="00041910">
      <w:pPr>
        <w:ind w:firstLine="720"/>
        <w:jc w:val="both"/>
        <w:rPr>
          <w:rFonts w:asciiTheme="majorHAnsi" w:hAnsiTheme="majorHAnsi"/>
          <w:sz w:val="24"/>
          <w:szCs w:val="24"/>
          <w:lang w:val="es-VE"/>
        </w:rPr>
      </w:pPr>
    </w:p>
    <w:p w14:paraId="239DC7F3" w14:textId="579C30D4" w:rsidR="0003337A" w:rsidRPr="00EF773D" w:rsidRDefault="0003337A" w:rsidP="0003337A">
      <w:pPr>
        <w:jc w:val="both"/>
        <w:rPr>
          <w:rFonts w:asciiTheme="majorHAnsi" w:hAnsiTheme="majorHAnsi"/>
          <w:sz w:val="24"/>
          <w:szCs w:val="24"/>
          <w:lang w:val="es-VE"/>
        </w:rPr>
      </w:pPr>
      <w:r w:rsidRPr="00EF773D">
        <w:rPr>
          <w:rFonts w:asciiTheme="majorHAnsi" w:hAnsiTheme="majorHAnsi"/>
          <w:sz w:val="24"/>
          <w:szCs w:val="24"/>
          <w:lang w:val="es-VE"/>
        </w:rPr>
        <w:t>En el amor de Dios, su amigo y pastor:</w:t>
      </w:r>
      <w:r w:rsidR="00B43A5E">
        <w:rPr>
          <w:rFonts w:asciiTheme="majorHAnsi" w:hAnsiTheme="majorHAnsi"/>
          <w:sz w:val="24"/>
          <w:szCs w:val="24"/>
          <w:lang w:val="es-VE"/>
        </w:rPr>
        <w:t xml:space="preserve"> _____________________________</w:t>
      </w:r>
    </w:p>
    <w:p w14:paraId="770C8BD1" w14:textId="77777777" w:rsidR="0003337A" w:rsidRPr="00EF773D" w:rsidRDefault="0003337A" w:rsidP="0003337A">
      <w:pPr>
        <w:jc w:val="both"/>
        <w:rPr>
          <w:rFonts w:asciiTheme="majorHAnsi" w:hAnsiTheme="majorHAnsi"/>
          <w:sz w:val="24"/>
          <w:szCs w:val="24"/>
          <w:lang w:val="es-VE"/>
        </w:rPr>
      </w:pPr>
    </w:p>
    <w:p w14:paraId="0D334A38" w14:textId="2032BF8A" w:rsidR="00813F51" w:rsidRDefault="00813F51" w:rsidP="0003337A">
      <w:pPr>
        <w:jc w:val="both"/>
        <w:rPr>
          <w:rFonts w:asciiTheme="majorHAnsi" w:hAnsiTheme="majorHAnsi"/>
          <w:sz w:val="24"/>
          <w:szCs w:val="24"/>
          <w:lang w:val="es-VE"/>
        </w:rPr>
      </w:pPr>
      <w:r w:rsidRPr="00706434">
        <w:rPr>
          <w:rFonts w:ascii="Arial" w:eastAsia="Cambria" w:hAnsi="Cambria" w:cs="Cambria"/>
          <w:noProof/>
          <w:sz w:val="20"/>
          <w:szCs w:val="22"/>
          <w:lang w:val="es-ES"/>
        </w:rPr>
        <mc:AlternateContent>
          <mc:Choice Requires="wps">
            <w:drawing>
              <wp:anchor distT="0" distB="0" distL="114300" distR="114300" simplePos="0" relativeHeight="251663360" behindDoc="1" locked="0" layoutInCell="1" allowOverlap="1" wp14:anchorId="2D5F6E25" wp14:editId="2F208121">
                <wp:simplePos x="0" y="0"/>
                <wp:positionH relativeFrom="margin">
                  <wp:posOffset>47625</wp:posOffset>
                </wp:positionH>
                <wp:positionV relativeFrom="paragraph">
                  <wp:posOffset>-337185</wp:posOffset>
                </wp:positionV>
                <wp:extent cx="1260475" cy="371475"/>
                <wp:effectExtent l="57150" t="19050" r="73025" b="104775"/>
                <wp:wrapNone/>
                <wp:docPr id="1540562865" name="Textbox 1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60475" cy="371475"/>
                        </a:xfrm>
                        <a:prstGeom prst="rect">
                          <a:avLst/>
                        </a:prstGeom>
                        <a:solidFill>
                          <a:schemeClr val="accent3">
                            <a:lumMod val="75000"/>
                          </a:schemeClr>
                        </a:solidFill>
                      </wps:spPr>
                      <wps:style>
                        <a:lnRef idx="1">
                          <a:schemeClr val="accent3"/>
                        </a:lnRef>
                        <a:fillRef idx="3">
                          <a:schemeClr val="accent3"/>
                        </a:fillRef>
                        <a:effectRef idx="2">
                          <a:schemeClr val="accent3"/>
                        </a:effectRef>
                        <a:fontRef idx="minor">
                          <a:schemeClr val="lt1"/>
                        </a:fontRef>
                      </wps:style>
                      <wps:txbx>
                        <w:txbxContent>
                          <w:p w14:paraId="005BC80D" w14:textId="6271FF5D" w:rsidR="00813F51" w:rsidRDefault="00813F51" w:rsidP="00813F51">
                            <w:pPr>
                              <w:spacing w:before="76"/>
                              <w:ind w:left="201"/>
                              <w:rPr>
                                <w:b/>
                                <w:color w:val="000000"/>
                                <w:sz w:val="38"/>
                              </w:rPr>
                            </w:pPr>
                            <w:r>
                              <w:rPr>
                                <w:b/>
                                <w:color w:val="FFFFFF"/>
                                <w:sz w:val="38"/>
                              </w:rPr>
                              <w:t>Carta</w:t>
                            </w:r>
                            <w:r>
                              <w:rPr>
                                <w:b/>
                                <w:color w:val="FFFFFF"/>
                                <w:spacing w:val="-4"/>
                                <w:sz w:val="38"/>
                              </w:rPr>
                              <w:t xml:space="preserve"> </w:t>
                            </w:r>
                            <w:r>
                              <w:rPr>
                                <w:b/>
                                <w:color w:val="FFFFFF"/>
                                <w:spacing w:val="-12"/>
                                <w:sz w:val="38"/>
                              </w:rPr>
                              <w:t>4</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2D5F6E25" id="_x0000_s1029" type="#_x0000_t202" style="position:absolute;left:0;text-align:left;margin-left:3.75pt;margin-top:-26.55pt;width:99.25pt;height:29.2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" fillcolor="#2e616c [2406]" strokecolor="#3b7b89 [3046]">
                <v:shadow on="t" color="black" opacity="22937f" origin=",.5" offset="0,.63889mm"/>
                <v:path arrowok="t"/>
                <v:textbox inset="0,0,0,0">
                  <w:txbxContent>
                    <w:p w14:paraId="005BC80D" w14:textId="6271FF5D" w:rsidR="00813F51" w:rsidRDefault="00813F51" w:rsidP="00813F51">
                      <w:pPr>
                        <w:spacing w:before="76"/>
                        <w:ind w:left="201"/>
                        <w:rPr>
                          <w:b/>
                          <w:color w:val="000000"/>
                          <w:sz w:val="38"/>
                        </w:rPr>
                      </w:pPr>
                      <w:r>
                        <w:rPr>
                          <w:b/>
                          <w:color w:val="FFFFFF"/>
                          <w:sz w:val="38"/>
                        </w:rPr>
                        <w:t>Carta</w:t>
                      </w:r>
                      <w:r>
                        <w:rPr>
                          <w:b/>
                          <w:color w:val="FFFFFF"/>
                          <w:spacing w:val="-4"/>
                          <w:sz w:val="38"/>
                        </w:rPr>
                        <w:t xml:space="preserve"> </w:t>
                      </w:r>
                      <w:r>
                        <w:rPr>
                          <w:b/>
                          <w:color w:val="FFFFFF"/>
                          <w:spacing w:val="-12"/>
                          <w:sz w:val="38"/>
                        </w:rPr>
                        <w:t>4</w:t>
                      </w:r>
                    </w:p>
                  </w:txbxContent>
                </v:textbox>
                <w10:wrap anchorx="margin"/>
              </v:shape>
            </w:pict>
          </mc:Fallback>
        </mc:AlternateContent>
      </w:r>
    </w:p>
    <w:p w14:paraId="46855C0B" w14:textId="04468396" w:rsidR="0003337A" w:rsidRPr="00EF773D" w:rsidRDefault="0003337A" w:rsidP="0003337A">
      <w:pPr>
        <w:jc w:val="both"/>
        <w:rPr>
          <w:rFonts w:asciiTheme="majorHAnsi" w:hAnsiTheme="majorHAnsi"/>
          <w:sz w:val="24"/>
          <w:szCs w:val="24"/>
          <w:lang w:val="es-VE"/>
        </w:rPr>
      </w:pPr>
      <w:r w:rsidRPr="00EF773D">
        <w:rPr>
          <w:rFonts w:asciiTheme="majorHAnsi" w:hAnsiTheme="majorHAnsi"/>
          <w:sz w:val="24"/>
          <w:szCs w:val="24"/>
          <w:lang w:val="es-VE"/>
        </w:rPr>
        <w:t>Querido amigo:</w:t>
      </w:r>
    </w:p>
    <w:p w14:paraId="0528DDE7" w14:textId="77777777" w:rsidR="0003337A" w:rsidRPr="00EF773D" w:rsidRDefault="0003337A" w:rsidP="00041910">
      <w:pPr>
        <w:ind w:firstLine="720"/>
        <w:jc w:val="both"/>
        <w:rPr>
          <w:rFonts w:asciiTheme="majorHAnsi" w:hAnsiTheme="majorHAnsi"/>
          <w:sz w:val="24"/>
          <w:szCs w:val="24"/>
          <w:lang w:val="es-VE"/>
        </w:rPr>
      </w:pPr>
      <w:r w:rsidRPr="00EF773D">
        <w:rPr>
          <w:rFonts w:asciiTheme="majorHAnsi" w:hAnsiTheme="majorHAnsi"/>
          <w:sz w:val="24"/>
          <w:szCs w:val="24"/>
          <w:lang w:val="es-VE"/>
        </w:rPr>
        <w:t>El compañerismo en la iglesia es uno de los cinco bloques esenciales para la construcción de una relación creciente con Jesús.</w:t>
      </w:r>
    </w:p>
    <w:p w14:paraId="0BD59A79" w14:textId="77777777" w:rsidR="0003337A" w:rsidRPr="00EF773D" w:rsidRDefault="0003337A" w:rsidP="00041910">
      <w:pPr>
        <w:ind w:firstLine="720"/>
        <w:jc w:val="both"/>
        <w:rPr>
          <w:rFonts w:asciiTheme="majorHAnsi" w:hAnsiTheme="majorHAnsi"/>
          <w:sz w:val="24"/>
          <w:szCs w:val="24"/>
          <w:lang w:val="es-VE"/>
        </w:rPr>
      </w:pPr>
      <w:r w:rsidRPr="00EF773D">
        <w:rPr>
          <w:rFonts w:asciiTheme="majorHAnsi" w:hAnsiTheme="majorHAnsi"/>
          <w:sz w:val="24"/>
          <w:szCs w:val="24"/>
          <w:lang w:val="es-VE"/>
        </w:rPr>
        <w:t>El apóstol Pablo lo expresa así: “No dejando de congregarnos, como algunos tienen por costumbre, sino exhortándonos; y tanto más, cuanto veis que aquel día se acerca” (Heb. 10:25).</w:t>
      </w:r>
    </w:p>
    <w:p w14:paraId="1C93C63D" w14:textId="77777777" w:rsidR="0003337A" w:rsidRPr="00EF773D" w:rsidRDefault="0003337A" w:rsidP="00041910">
      <w:pPr>
        <w:ind w:firstLine="720"/>
        <w:jc w:val="both"/>
        <w:rPr>
          <w:rFonts w:asciiTheme="majorHAnsi" w:hAnsiTheme="majorHAnsi"/>
          <w:sz w:val="24"/>
          <w:szCs w:val="24"/>
          <w:lang w:val="es-VE"/>
        </w:rPr>
      </w:pPr>
      <w:r w:rsidRPr="00EF773D">
        <w:rPr>
          <w:rFonts w:asciiTheme="majorHAnsi" w:hAnsiTheme="majorHAnsi"/>
          <w:sz w:val="24"/>
          <w:szCs w:val="24"/>
          <w:lang w:val="es-VE"/>
        </w:rPr>
        <w:t>Note lo que Pablo está diciendo. Como vemos que “el día cuando Jesús regresará” se está aproximando, necesitamos más que nunca la fortaleza que obtenemos de reunimos juntos para adorar y estudiar la Palabra de Dios.</w:t>
      </w:r>
    </w:p>
    <w:p w14:paraId="6C28C110" w14:textId="77777777" w:rsidR="0003337A" w:rsidRPr="00EF773D" w:rsidRDefault="0003337A" w:rsidP="00041910">
      <w:pPr>
        <w:ind w:firstLine="720"/>
        <w:jc w:val="both"/>
        <w:rPr>
          <w:rFonts w:asciiTheme="majorHAnsi" w:hAnsiTheme="majorHAnsi"/>
          <w:sz w:val="24"/>
          <w:szCs w:val="24"/>
          <w:lang w:val="es-VE"/>
        </w:rPr>
      </w:pPr>
      <w:r w:rsidRPr="00EF773D">
        <w:rPr>
          <w:rFonts w:asciiTheme="majorHAnsi" w:hAnsiTheme="majorHAnsi"/>
          <w:sz w:val="24"/>
          <w:szCs w:val="24"/>
          <w:lang w:val="es-VE"/>
        </w:rPr>
        <w:t>Algunas veces pensamos que quizá podemos crecer en Jesús más rápidamente si nos quedamos en casa y adoramos allí en vez de asistir a los cultos de adoración los sábados. Ahora, por supuesto, si una persona está enferma, entonces puede comulgar con el Salvador en el hogar en el Día del Señor. Sin embargo, cuando gozamos de salud, necesitamos aprovechar cada oportunidad para congregarnos.</w:t>
      </w:r>
    </w:p>
    <w:p w14:paraId="728377C6" w14:textId="77777777" w:rsidR="0003337A" w:rsidRPr="00EF773D" w:rsidRDefault="0003337A" w:rsidP="00041910">
      <w:pPr>
        <w:ind w:firstLine="720"/>
        <w:jc w:val="both"/>
        <w:rPr>
          <w:rFonts w:asciiTheme="majorHAnsi" w:hAnsiTheme="majorHAnsi"/>
          <w:sz w:val="24"/>
          <w:szCs w:val="24"/>
          <w:lang w:val="es-VE"/>
        </w:rPr>
      </w:pPr>
      <w:r w:rsidRPr="00EF773D">
        <w:rPr>
          <w:rFonts w:asciiTheme="majorHAnsi" w:hAnsiTheme="majorHAnsi"/>
          <w:sz w:val="24"/>
          <w:szCs w:val="24"/>
          <w:lang w:val="es-VE"/>
        </w:rPr>
        <w:t>No solamente nos fortalece personalmente el culto de adoración, sino que también fortalece a otros que necesitan que su fe crezca. Eso es lo que Pablo quiere decir cuando nos dice: “Exhortándonos unos a otros”. Su asistencia a los cultos de adoración podrá hacerle mucho bien a algún otro, por su ejemplo personal, como se lo hará a usted.</w:t>
      </w:r>
    </w:p>
    <w:p w14:paraId="3896D599" w14:textId="77777777" w:rsidR="0003337A" w:rsidRPr="00EF773D" w:rsidRDefault="0003337A" w:rsidP="00041910">
      <w:pPr>
        <w:ind w:firstLine="720"/>
        <w:jc w:val="both"/>
        <w:rPr>
          <w:rFonts w:asciiTheme="majorHAnsi" w:hAnsiTheme="majorHAnsi"/>
          <w:sz w:val="24"/>
          <w:szCs w:val="24"/>
          <w:lang w:val="es-VE"/>
        </w:rPr>
      </w:pPr>
      <w:r w:rsidRPr="00EF773D">
        <w:rPr>
          <w:rFonts w:asciiTheme="majorHAnsi" w:hAnsiTheme="majorHAnsi"/>
          <w:sz w:val="24"/>
          <w:szCs w:val="24"/>
          <w:lang w:val="es-VE"/>
        </w:rPr>
        <w:t>Naturalmente, Satanás hará todo lo posible para debilitar nuestra decisión de seguir a Jesús y su maravillosa verdad. Si puede mantenerme en casa en lugar de ir a la iglesia semana tras semana, entonces Satanás ha ganado una victoria muy real. Sin embargo, si podemos adorar al Salvador cada día de culto en el gozo de Jesús, entonces somos victoriosos sobre el diablo a través del poder del Espíritu Santo.</w:t>
      </w:r>
    </w:p>
    <w:p w14:paraId="593D69B5" w14:textId="1E0A0B1C" w:rsidR="0003337A" w:rsidRPr="00EF773D" w:rsidRDefault="0003337A" w:rsidP="00041910">
      <w:pPr>
        <w:ind w:firstLine="720"/>
        <w:jc w:val="both"/>
        <w:rPr>
          <w:rFonts w:asciiTheme="majorHAnsi" w:hAnsiTheme="majorHAnsi"/>
          <w:sz w:val="24"/>
          <w:szCs w:val="24"/>
          <w:lang w:val="es-VE"/>
        </w:rPr>
      </w:pPr>
      <w:r w:rsidRPr="00EF773D">
        <w:rPr>
          <w:rFonts w:asciiTheme="majorHAnsi" w:hAnsiTheme="majorHAnsi"/>
          <w:sz w:val="24"/>
          <w:szCs w:val="24"/>
          <w:lang w:val="es-VE"/>
        </w:rPr>
        <w:t>Estamos orando por usted cada día. Es nuestra oración que se encuentre asistiendo a los cultos de adoración regularmente, y recibiendo una bendición al adorar a Jesús.</w:t>
      </w:r>
    </w:p>
    <w:p w14:paraId="673BE20D" w14:textId="77777777" w:rsidR="00041910" w:rsidRDefault="00041910" w:rsidP="00041910">
      <w:pPr>
        <w:ind w:firstLine="720"/>
        <w:jc w:val="both"/>
        <w:rPr>
          <w:rFonts w:asciiTheme="majorHAnsi" w:hAnsiTheme="majorHAnsi"/>
          <w:sz w:val="24"/>
          <w:szCs w:val="24"/>
          <w:lang w:val="es-VE"/>
        </w:rPr>
      </w:pPr>
    </w:p>
    <w:p w14:paraId="31A63CD8" w14:textId="107157A4" w:rsidR="0003337A" w:rsidRDefault="0003337A" w:rsidP="00041910">
      <w:pPr>
        <w:ind w:firstLine="720"/>
        <w:jc w:val="both"/>
        <w:rPr>
          <w:rFonts w:asciiTheme="majorHAnsi" w:hAnsiTheme="majorHAnsi"/>
          <w:sz w:val="24"/>
          <w:szCs w:val="24"/>
          <w:lang w:val="es-VE"/>
        </w:rPr>
      </w:pPr>
      <w:r w:rsidRPr="00EF773D">
        <w:rPr>
          <w:rFonts w:asciiTheme="majorHAnsi" w:hAnsiTheme="majorHAnsi"/>
          <w:sz w:val="24"/>
          <w:szCs w:val="24"/>
          <w:lang w:val="es-VE"/>
        </w:rPr>
        <w:t>En el amor de Dios, su amigo y pastor:</w:t>
      </w:r>
    </w:p>
    <w:p w14:paraId="08989FBC" w14:textId="77777777" w:rsidR="00B43A5E" w:rsidRDefault="00B43A5E" w:rsidP="0003337A">
      <w:pPr>
        <w:jc w:val="both"/>
        <w:rPr>
          <w:rFonts w:asciiTheme="majorHAnsi" w:hAnsiTheme="majorHAnsi"/>
          <w:sz w:val="24"/>
          <w:szCs w:val="24"/>
          <w:lang w:val="es-VE"/>
        </w:rPr>
      </w:pPr>
    </w:p>
    <w:p w14:paraId="19A5A879" w14:textId="5CF45FDB" w:rsidR="00B43A5E" w:rsidRPr="00EF773D" w:rsidRDefault="00B43A5E" w:rsidP="00041910">
      <w:pPr>
        <w:jc w:val="right"/>
        <w:rPr>
          <w:rFonts w:asciiTheme="majorHAnsi" w:hAnsiTheme="majorHAnsi"/>
          <w:sz w:val="24"/>
          <w:szCs w:val="24"/>
          <w:lang w:val="es-VE"/>
        </w:rPr>
      </w:pPr>
      <w:r>
        <w:rPr>
          <w:rFonts w:asciiTheme="majorHAnsi" w:hAnsiTheme="majorHAnsi"/>
          <w:sz w:val="24"/>
          <w:szCs w:val="24"/>
          <w:lang w:val="es-VE"/>
        </w:rPr>
        <w:t>_____________________________________</w:t>
      </w:r>
    </w:p>
    <w:p w14:paraId="51790548" w14:textId="77777777" w:rsidR="0003337A" w:rsidRPr="00EF773D" w:rsidRDefault="0003337A" w:rsidP="0003337A">
      <w:pPr>
        <w:jc w:val="both"/>
        <w:rPr>
          <w:rFonts w:asciiTheme="majorHAnsi" w:hAnsiTheme="majorHAnsi"/>
          <w:sz w:val="24"/>
          <w:szCs w:val="24"/>
          <w:lang w:val="es-VE"/>
        </w:rPr>
      </w:pPr>
    </w:p>
    <w:p w14:paraId="2ACC7AB1" w14:textId="77777777" w:rsidR="0003337A" w:rsidRPr="00EF773D" w:rsidRDefault="0003337A" w:rsidP="0003337A">
      <w:pPr>
        <w:jc w:val="both"/>
        <w:rPr>
          <w:rFonts w:asciiTheme="majorHAnsi" w:hAnsiTheme="majorHAnsi"/>
          <w:sz w:val="24"/>
          <w:szCs w:val="24"/>
          <w:lang w:val="es-VE"/>
        </w:rPr>
      </w:pPr>
    </w:p>
    <w:p w14:paraId="018BA27C" w14:textId="77777777" w:rsidR="0003337A" w:rsidRPr="00EF773D" w:rsidRDefault="0003337A" w:rsidP="0003337A">
      <w:pPr>
        <w:jc w:val="both"/>
        <w:rPr>
          <w:rFonts w:asciiTheme="majorHAnsi" w:hAnsiTheme="majorHAnsi"/>
          <w:sz w:val="24"/>
          <w:szCs w:val="24"/>
          <w:lang w:val="es-VE"/>
        </w:rPr>
      </w:pPr>
    </w:p>
    <w:p w14:paraId="64E51BC7" w14:textId="77777777" w:rsidR="0003337A" w:rsidRPr="00EF773D" w:rsidRDefault="0003337A" w:rsidP="0003337A">
      <w:pPr>
        <w:jc w:val="both"/>
        <w:rPr>
          <w:rFonts w:asciiTheme="majorHAnsi" w:hAnsiTheme="majorHAnsi"/>
          <w:sz w:val="24"/>
          <w:szCs w:val="24"/>
          <w:lang w:val="es-VE"/>
        </w:rPr>
      </w:pPr>
    </w:p>
    <w:p w14:paraId="53726763" w14:textId="6A581DC7" w:rsidR="0003337A" w:rsidRPr="00EF773D" w:rsidRDefault="00813F51" w:rsidP="0003337A">
      <w:pPr>
        <w:jc w:val="both"/>
        <w:rPr>
          <w:rFonts w:asciiTheme="majorHAnsi" w:hAnsiTheme="majorHAnsi"/>
          <w:sz w:val="24"/>
          <w:szCs w:val="24"/>
          <w:lang w:val="es-VE"/>
        </w:rPr>
      </w:pPr>
      <w:r w:rsidRPr="00706434">
        <w:rPr>
          <w:rFonts w:ascii="Arial" w:eastAsia="Cambria" w:hAnsi="Cambria" w:cs="Cambria"/>
          <w:noProof/>
          <w:sz w:val="20"/>
          <w:szCs w:val="22"/>
          <w:lang w:val="es-ES"/>
        </w:rPr>
        <mc:AlternateContent>
          <mc:Choice Requires="wps">
            <w:drawing>
              <wp:anchor distT="0" distB="0" distL="114300" distR="114300" simplePos="0" relativeHeight="251667456" behindDoc="1" locked="0" layoutInCell="1" allowOverlap="1" wp14:anchorId="517B56D9" wp14:editId="1ECE60F0">
                <wp:simplePos x="0" y="0"/>
                <wp:positionH relativeFrom="margin">
                  <wp:align>left</wp:align>
                </wp:positionH>
                <wp:positionV relativeFrom="paragraph">
                  <wp:posOffset>-368935</wp:posOffset>
                </wp:positionV>
                <wp:extent cx="1260475" cy="371475"/>
                <wp:effectExtent l="57150" t="19050" r="73025" b="104775"/>
                <wp:wrapNone/>
                <wp:docPr id="1602725024" name="Textbox 1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60475" cy="371475"/>
                        </a:xfrm>
                        <a:prstGeom prst="rect">
                          <a:avLst/>
                        </a:prstGeom>
                        <a:solidFill>
                          <a:schemeClr val="accent3">
                            <a:lumMod val="75000"/>
                          </a:schemeClr>
                        </a:solidFill>
                      </wps:spPr>
                      <wps:style>
                        <a:lnRef idx="1">
                          <a:schemeClr val="accent3"/>
                        </a:lnRef>
                        <a:fillRef idx="3">
                          <a:schemeClr val="accent3"/>
                        </a:fillRef>
                        <a:effectRef idx="2">
                          <a:schemeClr val="accent3"/>
                        </a:effectRef>
                        <a:fontRef idx="minor">
                          <a:schemeClr val="lt1"/>
                        </a:fontRef>
                      </wps:style>
                      <wps:txbx>
                        <w:txbxContent>
                          <w:p w14:paraId="55EAC924" w14:textId="632A1FB8" w:rsidR="00813F51" w:rsidRDefault="00813F51" w:rsidP="00813F51">
                            <w:pPr>
                              <w:spacing w:before="76"/>
                              <w:ind w:left="201"/>
                              <w:rPr>
                                <w:b/>
                                <w:color w:val="000000"/>
                                <w:sz w:val="38"/>
                              </w:rPr>
                            </w:pPr>
                            <w:r>
                              <w:rPr>
                                <w:b/>
                                <w:color w:val="FFFFFF"/>
                                <w:sz w:val="38"/>
                              </w:rPr>
                              <w:t>Carta</w:t>
                            </w:r>
                            <w:r>
                              <w:rPr>
                                <w:b/>
                                <w:color w:val="FFFFFF"/>
                                <w:spacing w:val="-4"/>
                                <w:sz w:val="38"/>
                              </w:rPr>
                              <w:t xml:space="preserve"> </w:t>
                            </w:r>
                            <w:r>
                              <w:rPr>
                                <w:b/>
                                <w:color w:val="FFFFFF"/>
                                <w:spacing w:val="-12"/>
                                <w:sz w:val="38"/>
                              </w:rPr>
                              <w:t>5</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517B56D9" id="_x0000_s1030" type="#_x0000_t202" style="position:absolute;left:0;text-align:left;margin-left:0;margin-top:-29.05pt;width:99.25pt;height:29.25pt;z-index:-2516490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" fillcolor="#2e616c [2406]" strokecolor="#3b7b89 [3046]">
                <v:shadow on="t" color="black" opacity="22937f" origin=",.5" offset="0,.63889mm"/>
                <v:path arrowok="t"/>
                <v:textbox inset="0,0,0,0">
                  <w:txbxContent>
                    <w:p w14:paraId="55EAC924" w14:textId="632A1FB8" w:rsidR="00813F51" w:rsidRDefault="00813F51" w:rsidP="00813F51">
                      <w:pPr>
                        <w:spacing w:before="76"/>
                        <w:ind w:left="201"/>
                        <w:rPr>
                          <w:b/>
                          <w:color w:val="000000"/>
                          <w:sz w:val="38"/>
                        </w:rPr>
                      </w:pPr>
                      <w:r>
                        <w:rPr>
                          <w:b/>
                          <w:color w:val="FFFFFF"/>
                          <w:sz w:val="38"/>
                        </w:rPr>
                        <w:t>Carta</w:t>
                      </w:r>
                      <w:r>
                        <w:rPr>
                          <w:b/>
                          <w:color w:val="FFFFFF"/>
                          <w:spacing w:val="-4"/>
                          <w:sz w:val="38"/>
                        </w:rPr>
                        <w:t xml:space="preserve"> </w:t>
                      </w:r>
                      <w:r>
                        <w:rPr>
                          <w:b/>
                          <w:color w:val="FFFFFF"/>
                          <w:spacing w:val="-12"/>
                          <w:sz w:val="38"/>
                        </w:rPr>
                        <w:t>5</w:t>
                      </w:r>
                    </w:p>
                  </w:txbxContent>
                </v:textbox>
                <w10:wrap anchorx="margin"/>
              </v:shape>
            </w:pict>
          </mc:Fallback>
        </mc:AlternateContent>
      </w:r>
      <w:r w:rsidR="0003337A" w:rsidRPr="00EF773D">
        <w:rPr>
          <w:rFonts w:asciiTheme="majorHAnsi" w:hAnsiTheme="majorHAnsi"/>
          <w:sz w:val="24"/>
          <w:szCs w:val="24"/>
          <w:lang w:val="es-VE"/>
        </w:rPr>
        <w:t xml:space="preserve"> </w:t>
      </w:r>
    </w:p>
    <w:p w14:paraId="66F5322E" w14:textId="77777777" w:rsidR="0003337A" w:rsidRPr="00EF773D" w:rsidRDefault="0003337A" w:rsidP="0003337A">
      <w:pPr>
        <w:jc w:val="both"/>
        <w:rPr>
          <w:rFonts w:asciiTheme="majorHAnsi" w:hAnsiTheme="majorHAnsi"/>
          <w:sz w:val="24"/>
          <w:szCs w:val="24"/>
          <w:lang w:val="es-VE"/>
        </w:rPr>
      </w:pPr>
      <w:r w:rsidRPr="00EF773D">
        <w:rPr>
          <w:rFonts w:asciiTheme="majorHAnsi" w:hAnsiTheme="majorHAnsi"/>
          <w:sz w:val="24"/>
          <w:szCs w:val="24"/>
          <w:lang w:val="es-VE"/>
        </w:rPr>
        <w:t>Querido amigo:</w:t>
      </w:r>
    </w:p>
    <w:p w14:paraId="6792FA28" w14:textId="77777777" w:rsidR="0003337A" w:rsidRPr="00EF773D" w:rsidRDefault="0003337A" w:rsidP="00041910">
      <w:pPr>
        <w:ind w:firstLine="720"/>
        <w:jc w:val="both"/>
        <w:rPr>
          <w:rFonts w:asciiTheme="majorHAnsi" w:hAnsiTheme="majorHAnsi"/>
          <w:sz w:val="24"/>
          <w:szCs w:val="24"/>
          <w:lang w:val="es-VE"/>
        </w:rPr>
      </w:pPr>
      <w:r w:rsidRPr="00EF773D">
        <w:rPr>
          <w:rFonts w:asciiTheme="majorHAnsi" w:hAnsiTheme="majorHAnsi"/>
          <w:sz w:val="24"/>
          <w:szCs w:val="24"/>
          <w:lang w:val="es-VE"/>
        </w:rPr>
        <w:t>Qué privilegio es esperar con alegría el pronto retorno de Jesús. Nuestro Salvador, dice en el libro del Apocalipsis 22:20: “Ciertamente vengo en breve”. Cuánto anhelamos aquel día cuando Jesús regresará.</w:t>
      </w:r>
    </w:p>
    <w:p w14:paraId="0C93BC82" w14:textId="77777777" w:rsidR="0003337A" w:rsidRPr="00EF773D" w:rsidRDefault="0003337A" w:rsidP="00041910">
      <w:pPr>
        <w:ind w:firstLine="720"/>
        <w:jc w:val="both"/>
        <w:rPr>
          <w:rFonts w:asciiTheme="majorHAnsi" w:hAnsiTheme="majorHAnsi"/>
          <w:sz w:val="24"/>
          <w:szCs w:val="24"/>
          <w:lang w:val="es-VE"/>
        </w:rPr>
      </w:pPr>
      <w:r w:rsidRPr="00EF773D">
        <w:rPr>
          <w:rFonts w:asciiTheme="majorHAnsi" w:hAnsiTheme="majorHAnsi"/>
          <w:sz w:val="24"/>
          <w:szCs w:val="24"/>
          <w:lang w:val="es-VE"/>
        </w:rPr>
        <w:t>Mientras esperamos el regreso de Jesús, es también un gozo recordar que, por morir en la cruz del Calvario por nuestros pecados, podemos tener la seguridad de la salvación por medio de la fe en su sangre derramada.</w:t>
      </w:r>
    </w:p>
    <w:p w14:paraId="1AB370E4" w14:textId="77777777" w:rsidR="0003337A" w:rsidRPr="00EF773D" w:rsidRDefault="0003337A" w:rsidP="00041910">
      <w:pPr>
        <w:ind w:firstLine="720"/>
        <w:jc w:val="both"/>
        <w:rPr>
          <w:rFonts w:asciiTheme="majorHAnsi" w:hAnsiTheme="majorHAnsi"/>
          <w:sz w:val="24"/>
          <w:szCs w:val="24"/>
          <w:lang w:val="es-VE"/>
        </w:rPr>
      </w:pPr>
      <w:r w:rsidRPr="00EF773D">
        <w:rPr>
          <w:rFonts w:asciiTheme="majorHAnsi" w:hAnsiTheme="majorHAnsi"/>
          <w:sz w:val="24"/>
          <w:szCs w:val="24"/>
          <w:lang w:val="es-VE"/>
        </w:rPr>
        <w:t>El gozo de nuestra salvación, también trae privilegios y responsabilidades. Al vivir por Jesús estamos testificando a otros del poder del Salvador en nuestras vidas. En realidad, nuestras vidas pueden ser los únicos sermones que alguna persona escuchará alguna vez. ¿Cómo representa mi vida el amor salvador de Jesús? Esta es una pregunta que me hago a menudo. ¿Estoy mostrando que realmente espero su segunda venida?</w:t>
      </w:r>
    </w:p>
    <w:p w14:paraId="70FE8E00" w14:textId="77777777" w:rsidR="0003337A" w:rsidRPr="00EF773D" w:rsidRDefault="0003337A" w:rsidP="00041910">
      <w:pPr>
        <w:ind w:firstLine="720"/>
        <w:jc w:val="both"/>
        <w:rPr>
          <w:rFonts w:asciiTheme="majorHAnsi" w:hAnsiTheme="majorHAnsi"/>
          <w:sz w:val="24"/>
          <w:szCs w:val="24"/>
          <w:lang w:val="es-VE"/>
        </w:rPr>
      </w:pPr>
      <w:r w:rsidRPr="00EF773D">
        <w:rPr>
          <w:rFonts w:asciiTheme="majorHAnsi" w:hAnsiTheme="majorHAnsi"/>
          <w:sz w:val="24"/>
          <w:szCs w:val="24"/>
          <w:lang w:val="es-VE"/>
        </w:rPr>
        <w:t>Personalmente, no puedo pensar en una mejor manera de testificar efectivamente a otros acerca del amor de Jesús que la de ser un amigo genuino que se interesa en sus vidas y actividades. Esta era la forma en que Jesús alcanzaba a la gente. Estaba interesado en ellos.</w:t>
      </w:r>
    </w:p>
    <w:p w14:paraId="709A9886" w14:textId="77777777" w:rsidR="0003337A" w:rsidRPr="00EF773D" w:rsidRDefault="0003337A" w:rsidP="00041910">
      <w:pPr>
        <w:ind w:firstLine="720"/>
        <w:jc w:val="both"/>
        <w:rPr>
          <w:rFonts w:asciiTheme="majorHAnsi" w:hAnsiTheme="majorHAnsi"/>
          <w:sz w:val="24"/>
          <w:szCs w:val="24"/>
          <w:lang w:val="es-VE"/>
        </w:rPr>
      </w:pPr>
      <w:r w:rsidRPr="00EF773D">
        <w:rPr>
          <w:rFonts w:asciiTheme="majorHAnsi" w:hAnsiTheme="majorHAnsi"/>
          <w:sz w:val="24"/>
          <w:szCs w:val="24"/>
          <w:lang w:val="es-VE"/>
        </w:rPr>
        <w:t>Quizá conozca a algún amigo o familiar con el cual desearía compartir algunas de las maravillosas verdades que ha estado aprendiendo al llegar a ser parte de la Iglesia Adventista del Séptimo Día. Trate de ser un amigo verdadero, interesado y amante, haciendo una obra de bien, hablando una palabra de ánimo, ayudando en alguna tarea, y entonces invite a su amigo o familiar a asistir a un culto de adoración con usted.</w:t>
      </w:r>
    </w:p>
    <w:p w14:paraId="75DA36B3" w14:textId="77777777" w:rsidR="0003337A" w:rsidRPr="00EF773D" w:rsidRDefault="0003337A" w:rsidP="00041910">
      <w:pPr>
        <w:ind w:firstLine="720"/>
        <w:jc w:val="both"/>
        <w:rPr>
          <w:rFonts w:asciiTheme="majorHAnsi" w:hAnsiTheme="majorHAnsi"/>
          <w:sz w:val="24"/>
          <w:szCs w:val="24"/>
          <w:lang w:val="es-VE"/>
        </w:rPr>
      </w:pPr>
      <w:r w:rsidRPr="00EF773D">
        <w:rPr>
          <w:rFonts w:asciiTheme="majorHAnsi" w:hAnsiTheme="majorHAnsi"/>
          <w:sz w:val="24"/>
          <w:szCs w:val="24"/>
          <w:lang w:val="es-VE"/>
        </w:rPr>
        <w:t>En realidad, usted tiene oportunidades de alcanzar las vidas de personas que nunca vendrían a escuchar los sermones de ningún pastor. Sin embargo, cuando ven que Jesús está viviendo en usted y que es una persona feliz en su amor, ellos desearán conocer a este maravilloso Salvador.</w:t>
      </w:r>
    </w:p>
    <w:p w14:paraId="4F717221" w14:textId="77777777"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Testificar por Jesús es una parte esencial de fortalecer su crecimiento en su relación con Dios. Recuerde, estamos orando por usted y pidiendo que el Espíritu Santo continúe dándole sabiduría para compartir con otros el amor de Cristo.</w:t>
      </w:r>
    </w:p>
    <w:p w14:paraId="43D3D9C2" w14:textId="77777777" w:rsidR="0003337A" w:rsidRPr="00EF773D" w:rsidRDefault="0003337A" w:rsidP="0003337A">
      <w:pPr>
        <w:jc w:val="both"/>
        <w:rPr>
          <w:rFonts w:asciiTheme="majorHAnsi" w:hAnsiTheme="majorHAnsi"/>
          <w:sz w:val="24"/>
          <w:szCs w:val="24"/>
          <w:lang w:val="es-VE"/>
        </w:rPr>
      </w:pPr>
    </w:p>
    <w:p w14:paraId="3155B614" w14:textId="7A34C42D" w:rsidR="0003337A" w:rsidRPr="00EF773D" w:rsidRDefault="0003337A" w:rsidP="0003337A">
      <w:pPr>
        <w:jc w:val="both"/>
        <w:rPr>
          <w:rFonts w:asciiTheme="majorHAnsi" w:hAnsiTheme="majorHAnsi"/>
          <w:sz w:val="24"/>
          <w:szCs w:val="24"/>
          <w:lang w:val="es-VE"/>
        </w:rPr>
      </w:pPr>
      <w:r w:rsidRPr="00EF773D">
        <w:rPr>
          <w:rFonts w:asciiTheme="majorHAnsi" w:hAnsiTheme="majorHAnsi"/>
          <w:sz w:val="24"/>
          <w:szCs w:val="24"/>
          <w:lang w:val="es-VE"/>
        </w:rPr>
        <w:t>En el amor de Dios, su amigo y pastor:</w:t>
      </w:r>
      <w:r w:rsidR="00A815AB">
        <w:rPr>
          <w:rFonts w:asciiTheme="majorHAnsi" w:hAnsiTheme="majorHAnsi"/>
          <w:sz w:val="24"/>
          <w:szCs w:val="24"/>
          <w:lang w:val="es-VE"/>
        </w:rPr>
        <w:t xml:space="preserve"> </w:t>
      </w:r>
      <w:r w:rsidR="00B43A5E">
        <w:rPr>
          <w:rFonts w:asciiTheme="majorHAnsi" w:hAnsiTheme="majorHAnsi"/>
          <w:sz w:val="24"/>
          <w:szCs w:val="24"/>
          <w:lang w:val="es-VE"/>
        </w:rPr>
        <w:t>__________________________________</w:t>
      </w:r>
    </w:p>
    <w:p w14:paraId="4036E57F" w14:textId="77777777" w:rsidR="0003337A" w:rsidRPr="00EF773D" w:rsidRDefault="0003337A" w:rsidP="0003337A">
      <w:pPr>
        <w:jc w:val="both"/>
        <w:rPr>
          <w:rFonts w:asciiTheme="majorHAnsi" w:hAnsiTheme="majorHAnsi"/>
          <w:sz w:val="24"/>
          <w:szCs w:val="24"/>
          <w:lang w:val="es-VE"/>
        </w:rPr>
      </w:pPr>
    </w:p>
    <w:p w14:paraId="150F16E0" w14:textId="77777777" w:rsidR="0003337A" w:rsidRPr="00EF773D" w:rsidRDefault="0003337A" w:rsidP="0003337A">
      <w:pPr>
        <w:jc w:val="both"/>
        <w:rPr>
          <w:rFonts w:asciiTheme="majorHAnsi" w:hAnsiTheme="majorHAnsi"/>
          <w:sz w:val="24"/>
          <w:szCs w:val="24"/>
          <w:lang w:val="es-VE"/>
        </w:rPr>
      </w:pPr>
    </w:p>
    <w:p w14:paraId="7EED4BC4" w14:textId="77777777" w:rsidR="0003337A" w:rsidRPr="00EF773D" w:rsidRDefault="0003337A" w:rsidP="0003337A">
      <w:pPr>
        <w:jc w:val="both"/>
        <w:rPr>
          <w:rFonts w:asciiTheme="majorHAnsi" w:hAnsiTheme="majorHAnsi"/>
          <w:sz w:val="24"/>
          <w:szCs w:val="24"/>
          <w:lang w:val="es-VE"/>
        </w:rPr>
      </w:pPr>
    </w:p>
    <w:p w14:paraId="7080877A" w14:textId="77777777" w:rsidR="0003337A" w:rsidRPr="00EF773D" w:rsidRDefault="0003337A" w:rsidP="0003337A">
      <w:pPr>
        <w:jc w:val="both"/>
        <w:rPr>
          <w:rFonts w:asciiTheme="majorHAnsi" w:hAnsiTheme="majorHAnsi"/>
          <w:sz w:val="24"/>
          <w:szCs w:val="24"/>
          <w:lang w:val="es-VE"/>
        </w:rPr>
      </w:pPr>
    </w:p>
    <w:p w14:paraId="713AFF58" w14:textId="1422169A" w:rsidR="0003337A" w:rsidRPr="00EF773D" w:rsidRDefault="00813F51" w:rsidP="00B43A5E">
      <w:pPr>
        <w:jc w:val="both"/>
        <w:rPr>
          <w:rFonts w:asciiTheme="majorHAnsi" w:hAnsiTheme="majorHAnsi"/>
          <w:sz w:val="24"/>
          <w:szCs w:val="24"/>
          <w:lang w:val="es-VE"/>
        </w:rPr>
      </w:pPr>
      <w:r w:rsidRPr="00706434">
        <w:rPr>
          <w:rFonts w:ascii="Arial" w:eastAsia="Cambria" w:hAnsi="Cambria" w:cs="Cambria"/>
          <w:noProof/>
          <w:sz w:val="20"/>
          <w:szCs w:val="22"/>
          <w:lang w:val="es-ES"/>
        </w:rPr>
        <mc:AlternateContent>
          <mc:Choice Requires="wps">
            <w:drawing>
              <wp:anchor distT="0" distB="0" distL="114300" distR="114300" simplePos="0" relativeHeight="251669504" behindDoc="1" locked="0" layoutInCell="1" allowOverlap="1" wp14:anchorId="7AC9E078" wp14:editId="59E95DEB">
                <wp:simplePos x="0" y="0"/>
                <wp:positionH relativeFrom="margin">
                  <wp:posOffset>66675</wp:posOffset>
                </wp:positionH>
                <wp:positionV relativeFrom="paragraph">
                  <wp:posOffset>-332740</wp:posOffset>
                </wp:positionV>
                <wp:extent cx="1260475" cy="371475"/>
                <wp:effectExtent l="57150" t="19050" r="73025" b="104775"/>
                <wp:wrapNone/>
                <wp:docPr id="544424930" name="Textbox 1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60475" cy="371475"/>
                        </a:xfrm>
                        <a:prstGeom prst="rect">
                          <a:avLst/>
                        </a:prstGeom>
                        <a:solidFill>
                          <a:schemeClr val="accent3">
                            <a:lumMod val="75000"/>
                          </a:schemeClr>
                        </a:solidFill>
                      </wps:spPr>
                      <wps:style>
                        <a:lnRef idx="1">
                          <a:schemeClr val="accent3"/>
                        </a:lnRef>
                        <a:fillRef idx="3">
                          <a:schemeClr val="accent3"/>
                        </a:fillRef>
                        <a:effectRef idx="2">
                          <a:schemeClr val="accent3"/>
                        </a:effectRef>
                        <a:fontRef idx="minor">
                          <a:schemeClr val="lt1"/>
                        </a:fontRef>
                      </wps:style>
                      <wps:txbx>
                        <w:txbxContent>
                          <w:p w14:paraId="620FC6C2" w14:textId="62DD1C52" w:rsidR="00813F51" w:rsidRDefault="00813F51" w:rsidP="00813F51">
                            <w:pPr>
                              <w:spacing w:before="76"/>
                              <w:ind w:left="201"/>
                              <w:rPr>
                                <w:b/>
                                <w:color w:val="000000"/>
                                <w:sz w:val="38"/>
                              </w:rPr>
                            </w:pPr>
                            <w:r>
                              <w:rPr>
                                <w:b/>
                                <w:color w:val="FFFFFF"/>
                                <w:sz w:val="38"/>
                              </w:rPr>
                              <w:t>Carta</w:t>
                            </w:r>
                            <w:r>
                              <w:rPr>
                                <w:b/>
                                <w:color w:val="FFFFFF"/>
                                <w:spacing w:val="-4"/>
                                <w:sz w:val="38"/>
                              </w:rPr>
                              <w:t xml:space="preserve"> </w:t>
                            </w:r>
                            <w:r>
                              <w:rPr>
                                <w:b/>
                                <w:color w:val="FFFFFF"/>
                                <w:spacing w:val="-12"/>
                                <w:sz w:val="38"/>
                              </w:rPr>
                              <w:t>6</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7AC9E078" id="_x0000_s1031" type="#_x0000_t202" style="position:absolute;left:0;text-align:left;margin-left:5.25pt;margin-top:-26.2pt;width:99.25pt;height:29.25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" fillcolor="#2e616c [2406]" strokecolor="#3b7b89 [3046]">
                <v:shadow on="t" color="black" opacity="22937f" origin=",.5" offset="0,.63889mm"/>
                <v:path arrowok="t"/>
                <v:textbox inset="0,0,0,0">
                  <w:txbxContent>
                    <w:p w14:paraId="620FC6C2" w14:textId="62DD1C52" w:rsidR="00813F51" w:rsidRDefault="00813F51" w:rsidP="00813F51">
                      <w:pPr>
                        <w:spacing w:before="76"/>
                        <w:ind w:left="201"/>
                        <w:rPr>
                          <w:b/>
                          <w:color w:val="000000"/>
                          <w:sz w:val="38"/>
                        </w:rPr>
                      </w:pPr>
                      <w:r>
                        <w:rPr>
                          <w:b/>
                          <w:color w:val="FFFFFF"/>
                          <w:sz w:val="38"/>
                        </w:rPr>
                        <w:t>Carta</w:t>
                      </w:r>
                      <w:r>
                        <w:rPr>
                          <w:b/>
                          <w:color w:val="FFFFFF"/>
                          <w:spacing w:val="-4"/>
                          <w:sz w:val="38"/>
                        </w:rPr>
                        <w:t xml:space="preserve"> </w:t>
                      </w:r>
                      <w:r>
                        <w:rPr>
                          <w:b/>
                          <w:color w:val="FFFFFF"/>
                          <w:spacing w:val="-12"/>
                          <w:sz w:val="38"/>
                        </w:rPr>
                        <w:t>6</w:t>
                      </w:r>
                    </w:p>
                  </w:txbxContent>
                </v:textbox>
                <w10:wrap anchorx="margin"/>
              </v:shape>
            </w:pict>
          </mc:Fallback>
        </mc:AlternateContent>
      </w:r>
    </w:p>
    <w:p w14:paraId="7F62C4C8" w14:textId="77777777" w:rsidR="0003337A" w:rsidRPr="00EF773D" w:rsidRDefault="0003337A" w:rsidP="0003337A">
      <w:pPr>
        <w:jc w:val="both"/>
        <w:rPr>
          <w:rFonts w:asciiTheme="majorHAnsi" w:hAnsiTheme="majorHAnsi"/>
          <w:sz w:val="24"/>
          <w:szCs w:val="24"/>
          <w:lang w:val="es-VE"/>
        </w:rPr>
      </w:pPr>
      <w:r w:rsidRPr="00EF773D">
        <w:rPr>
          <w:rFonts w:asciiTheme="majorHAnsi" w:hAnsiTheme="majorHAnsi"/>
          <w:sz w:val="24"/>
          <w:szCs w:val="24"/>
          <w:lang w:val="es-VE"/>
        </w:rPr>
        <w:t>Querido amigo:</w:t>
      </w:r>
    </w:p>
    <w:p w14:paraId="0B242991" w14:textId="77777777"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Algunas veces las personas están un poco confundidas. Tal vez usted le ha mencionado a alguien que se encuentra adorando en el día del Señor, el sábado, y le han respondido: “Pero ¿no ha sido cambiado el mandamiento del sábado?” O tal vez alguien ha dicho: “Oh, nosotros somos salvos por gracia. No necesitamos obedecer los Diez Mandamientos”.</w:t>
      </w:r>
    </w:p>
    <w:p w14:paraId="055B4B5D" w14:textId="77777777"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Permítame compartir sólo dos textos que me han ayudado a comprender estos temas. El primero es Efesios 2:8 al 10: “Porque por gracia sois salvos por medio de la fe; y esto no de vosotros, pues es don de Dios; no por obras, para que nadie se gloríe. Porque somos hechura suya, creados en Cristo Jesús para buenas obras, las cuales Dios preparó de antemano para que anduviésemos en ellas”.</w:t>
      </w:r>
    </w:p>
    <w:p w14:paraId="1A66DE4B" w14:textId="77777777"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Por supuesto somos salvos por la gracia y sólo por la gracia. Ninguna persona estará nunca en el reino de los cielos por sus propias buenas obras. Ninguna persona será salva alguna vez por el día que él o ella guarde como santo. Sin embargo, Pablo señala en este texto que un individuo que es “salvo por gracia” ha sido “creado en Cristo Jesús para buenas obras”.</w:t>
      </w:r>
    </w:p>
    <w:p w14:paraId="776A9CDD" w14:textId="77777777"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Una persona no es creada en Cristo Jesús para obras malas de pecado. La Biblia dice que el pecado es la transgresión de la Ley de Dios. Yo no puedo estar amando a Jesús plenamente si estoy quebrantando voluntariamente uno de sus mandamientos. En realidad, Jesús dice: “Si me amáis, guardad mis mandamientos” (Juan 14:15) Note, si usted ama a Jesús, entonces consecuentemente ¡deseará obedecerle! El mandamiento del sábado no es diferente de los otros nueve.</w:t>
      </w:r>
    </w:p>
    <w:p w14:paraId="5010BE46" w14:textId="77777777"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El segundo texto, Romanos 6:14 y 15, lo expresa así: “Porque el pecado no se enseñoreará de vosotros; pues no estáis bajo la ley, sino bajo la gracia. ¿Qué, pues? ¿Pecaremos, porque no estamos bajo la ley, sino bajo la gracia? En ninguna manera”. Pablo dice que nunca debemos pensar que la gracia salvadora de Jesús nos da permiso para vivir para el diablo. ¡No! ¡De ninguna manera!</w:t>
      </w:r>
    </w:p>
    <w:p w14:paraId="2C22C6FE" w14:textId="2E0318DC"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La persona que es salva por gracia deseará que el Espíritu Santo le ayude a seguir</w:t>
      </w:r>
      <w:r w:rsidR="00A815AB">
        <w:rPr>
          <w:rFonts w:asciiTheme="majorHAnsi" w:hAnsiTheme="majorHAnsi"/>
          <w:sz w:val="24"/>
          <w:szCs w:val="24"/>
          <w:lang w:val="es-VE"/>
        </w:rPr>
        <w:t xml:space="preserve"> </w:t>
      </w:r>
      <w:r w:rsidRPr="00EF773D">
        <w:rPr>
          <w:rFonts w:asciiTheme="majorHAnsi" w:hAnsiTheme="majorHAnsi"/>
          <w:sz w:val="24"/>
          <w:szCs w:val="24"/>
          <w:lang w:val="es-VE"/>
        </w:rPr>
        <w:t xml:space="preserve">¡donde Jesús la guíe! El pecado es quebrantar la ley de Dios. El sábado es parte de la Ley de Dios. </w:t>
      </w:r>
      <w:r w:rsidR="00A815AB">
        <w:rPr>
          <w:rFonts w:asciiTheme="majorHAnsi" w:hAnsiTheme="majorHAnsi"/>
          <w:sz w:val="24"/>
          <w:szCs w:val="24"/>
          <w:lang w:val="es-VE"/>
        </w:rPr>
        <w:t xml:space="preserve"> </w:t>
      </w:r>
      <w:r w:rsidRPr="00EF773D">
        <w:rPr>
          <w:rFonts w:asciiTheme="majorHAnsi" w:hAnsiTheme="majorHAnsi"/>
          <w:sz w:val="24"/>
          <w:szCs w:val="24"/>
          <w:lang w:val="es-VE"/>
        </w:rPr>
        <w:t>Es seguir a Jesús porque él nos ha salvado por su gracia incomparable.</w:t>
      </w:r>
    </w:p>
    <w:p w14:paraId="16749CFB" w14:textId="77777777" w:rsidR="0003337A" w:rsidRPr="00EF773D" w:rsidRDefault="0003337A" w:rsidP="0003337A">
      <w:pPr>
        <w:jc w:val="both"/>
        <w:rPr>
          <w:rFonts w:asciiTheme="majorHAnsi" w:hAnsiTheme="majorHAnsi"/>
          <w:sz w:val="24"/>
          <w:szCs w:val="24"/>
          <w:lang w:val="es-VE"/>
        </w:rPr>
      </w:pPr>
    </w:p>
    <w:p w14:paraId="12B70547" w14:textId="68B0E2F5" w:rsidR="0003337A" w:rsidRPr="00EF773D" w:rsidRDefault="0003337A" w:rsidP="0003337A">
      <w:pPr>
        <w:jc w:val="both"/>
        <w:rPr>
          <w:rFonts w:asciiTheme="majorHAnsi" w:hAnsiTheme="majorHAnsi"/>
          <w:sz w:val="24"/>
          <w:szCs w:val="24"/>
          <w:lang w:val="es-VE"/>
        </w:rPr>
      </w:pPr>
      <w:r w:rsidRPr="00EF773D">
        <w:rPr>
          <w:rFonts w:asciiTheme="majorHAnsi" w:hAnsiTheme="majorHAnsi"/>
          <w:sz w:val="24"/>
          <w:szCs w:val="24"/>
          <w:lang w:val="es-VE"/>
        </w:rPr>
        <w:t>En el amor de Dios, su amigo y pastor:</w:t>
      </w:r>
      <w:r w:rsidR="00B43A5E">
        <w:rPr>
          <w:rFonts w:asciiTheme="majorHAnsi" w:hAnsiTheme="majorHAnsi"/>
          <w:sz w:val="24"/>
          <w:szCs w:val="24"/>
          <w:lang w:val="es-VE"/>
        </w:rPr>
        <w:t xml:space="preserve"> __________________________________</w:t>
      </w:r>
    </w:p>
    <w:p w14:paraId="12524232" w14:textId="77777777" w:rsidR="0003337A" w:rsidRPr="00EF773D" w:rsidRDefault="0003337A" w:rsidP="0003337A">
      <w:pPr>
        <w:jc w:val="both"/>
        <w:rPr>
          <w:rFonts w:asciiTheme="majorHAnsi" w:hAnsiTheme="majorHAnsi"/>
          <w:sz w:val="24"/>
          <w:szCs w:val="24"/>
          <w:lang w:val="es-VE"/>
        </w:rPr>
      </w:pPr>
    </w:p>
    <w:p w14:paraId="3C20E793" w14:textId="198F73D6" w:rsidR="0003337A" w:rsidRPr="00EF773D" w:rsidRDefault="00813F51" w:rsidP="0003337A">
      <w:pPr>
        <w:jc w:val="both"/>
        <w:rPr>
          <w:rFonts w:asciiTheme="majorHAnsi" w:hAnsiTheme="majorHAnsi"/>
          <w:sz w:val="24"/>
          <w:szCs w:val="24"/>
          <w:lang w:val="es-VE"/>
        </w:rPr>
      </w:pPr>
      <w:r w:rsidRPr="00706434">
        <w:rPr>
          <w:rFonts w:ascii="Arial" w:eastAsia="Cambria" w:hAnsi="Cambria" w:cs="Cambria"/>
          <w:noProof/>
          <w:sz w:val="20"/>
          <w:szCs w:val="22"/>
          <w:lang w:val="es-ES"/>
        </w:rPr>
        <mc:AlternateContent>
          <mc:Choice Requires="wps">
            <w:drawing>
              <wp:anchor distT="0" distB="0" distL="114300" distR="114300" simplePos="0" relativeHeight="251671552" behindDoc="1" locked="0" layoutInCell="1" allowOverlap="1" wp14:anchorId="2F5B89D2" wp14:editId="4E773D7E">
                <wp:simplePos x="0" y="0"/>
                <wp:positionH relativeFrom="margin">
                  <wp:posOffset>28575</wp:posOffset>
                </wp:positionH>
                <wp:positionV relativeFrom="paragraph">
                  <wp:posOffset>-267335</wp:posOffset>
                </wp:positionV>
                <wp:extent cx="1260475" cy="371475"/>
                <wp:effectExtent l="57150" t="19050" r="73025" b="104775"/>
                <wp:wrapNone/>
                <wp:docPr id="2081602957" name="Textbox 1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60475" cy="371475"/>
                        </a:xfrm>
                        <a:prstGeom prst="rect">
                          <a:avLst/>
                        </a:prstGeom>
                        <a:solidFill>
                          <a:schemeClr val="accent3">
                            <a:lumMod val="75000"/>
                          </a:schemeClr>
                        </a:solidFill>
                      </wps:spPr>
                      <wps:style>
                        <a:lnRef idx="1">
                          <a:schemeClr val="accent3"/>
                        </a:lnRef>
                        <a:fillRef idx="3">
                          <a:schemeClr val="accent3"/>
                        </a:fillRef>
                        <a:effectRef idx="2">
                          <a:schemeClr val="accent3"/>
                        </a:effectRef>
                        <a:fontRef idx="minor">
                          <a:schemeClr val="lt1"/>
                        </a:fontRef>
                      </wps:style>
                      <wps:txbx>
                        <w:txbxContent>
                          <w:p w14:paraId="57947025" w14:textId="5456F2B6" w:rsidR="00813F51" w:rsidRDefault="00813F51" w:rsidP="00813F51">
                            <w:pPr>
                              <w:spacing w:before="76"/>
                              <w:ind w:left="201"/>
                              <w:rPr>
                                <w:b/>
                                <w:color w:val="000000"/>
                                <w:sz w:val="38"/>
                              </w:rPr>
                            </w:pPr>
                            <w:r>
                              <w:rPr>
                                <w:b/>
                                <w:color w:val="FFFFFF"/>
                                <w:sz w:val="38"/>
                              </w:rPr>
                              <w:t>Carta</w:t>
                            </w:r>
                            <w:r>
                              <w:rPr>
                                <w:b/>
                                <w:color w:val="FFFFFF"/>
                                <w:spacing w:val="-4"/>
                                <w:sz w:val="38"/>
                              </w:rPr>
                              <w:t xml:space="preserve"> </w:t>
                            </w:r>
                            <w:r>
                              <w:rPr>
                                <w:b/>
                                <w:color w:val="FFFFFF"/>
                                <w:spacing w:val="-12"/>
                                <w:sz w:val="38"/>
                              </w:rPr>
                              <w:t>7</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2F5B89D2" id="_x0000_s1032" type="#_x0000_t202" style="position:absolute;left:0;text-align:left;margin-left:2.25pt;margin-top:-21.05pt;width:99.25pt;height:29.25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" fillcolor="#2e616c [2406]" strokecolor="#3b7b89 [3046]">
                <v:shadow on="t" color="black" opacity="22937f" origin=",.5" offset="0,.63889mm"/>
                <v:path arrowok="t"/>
                <v:textbox inset="0,0,0,0">
                  <w:txbxContent>
                    <w:p w14:paraId="57947025" w14:textId="5456F2B6" w:rsidR="00813F51" w:rsidRDefault="00813F51" w:rsidP="00813F51">
                      <w:pPr>
                        <w:spacing w:before="76"/>
                        <w:ind w:left="201"/>
                        <w:rPr>
                          <w:b/>
                          <w:color w:val="000000"/>
                          <w:sz w:val="38"/>
                        </w:rPr>
                      </w:pPr>
                      <w:r>
                        <w:rPr>
                          <w:b/>
                          <w:color w:val="FFFFFF"/>
                          <w:sz w:val="38"/>
                        </w:rPr>
                        <w:t>Carta</w:t>
                      </w:r>
                      <w:r>
                        <w:rPr>
                          <w:b/>
                          <w:color w:val="FFFFFF"/>
                          <w:spacing w:val="-4"/>
                          <w:sz w:val="38"/>
                        </w:rPr>
                        <w:t xml:space="preserve"> </w:t>
                      </w:r>
                      <w:r>
                        <w:rPr>
                          <w:b/>
                          <w:color w:val="FFFFFF"/>
                          <w:spacing w:val="-12"/>
                          <w:sz w:val="38"/>
                        </w:rPr>
                        <w:t>7</w:t>
                      </w:r>
                    </w:p>
                  </w:txbxContent>
                </v:textbox>
                <w10:wrap anchorx="margin"/>
              </v:shape>
            </w:pict>
          </mc:Fallback>
        </mc:AlternateContent>
      </w:r>
    </w:p>
    <w:p w14:paraId="5560C067" w14:textId="77777777" w:rsidR="0003337A" w:rsidRPr="00EF773D" w:rsidRDefault="0003337A" w:rsidP="0003337A">
      <w:pPr>
        <w:jc w:val="both"/>
        <w:rPr>
          <w:rFonts w:asciiTheme="majorHAnsi" w:hAnsiTheme="majorHAnsi"/>
          <w:sz w:val="24"/>
          <w:szCs w:val="24"/>
          <w:lang w:val="es-VE"/>
        </w:rPr>
      </w:pPr>
      <w:r w:rsidRPr="00EF773D">
        <w:rPr>
          <w:rFonts w:asciiTheme="majorHAnsi" w:hAnsiTheme="majorHAnsi"/>
          <w:sz w:val="24"/>
          <w:szCs w:val="24"/>
          <w:lang w:val="es-VE"/>
        </w:rPr>
        <w:t>Querido amigo:</w:t>
      </w:r>
    </w:p>
    <w:p w14:paraId="7BC20CA0" w14:textId="77777777"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Deseo compartir con usted una bendición que he encontrado en la familia de la Iglesia Adventista del Séptimo Día, que será también de tremenda ayuda en su propia vida. Me refiero al programa de estudio de Biblia en la Escuela Sabática cada sábado de mañana.</w:t>
      </w:r>
    </w:p>
    <w:p w14:paraId="5E6B54D4" w14:textId="77777777"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La Escuela Sabática es el principal sistema de educación religiosa de la Iglesia Adventista del Séptimo Día, tiene como propósitos: El estudio de las Escrituras, la confraternización, el compartir la fe con la comunidad y dar énfasis a la misión mundial de la iglesia.</w:t>
      </w:r>
    </w:p>
    <w:p w14:paraId="56A228D9" w14:textId="77777777"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Es interesante saber que la Guía de Estudio de la Biblia es preparada trimestralmente por una comisión de la Asociación General para el campo mundial. Así, cada folleto tiene el sello de aprobación de los líderes de la iglesia de todo el mundo.</w:t>
      </w:r>
    </w:p>
    <w:p w14:paraId="2605F2E3" w14:textId="77777777"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Cada tres meses la Iglesia Mundial disfruta de un tema específico que se discutirá cada semana. Cuando estudiamos el folleto entramos en comunión con la Iglesia Adventista de los más de 215 países donde ha entrado el mensaje adventista. Es por eso que la Guía de estudio de la Biblia es un instrumento que «mantiene la unidad cristiana» de los adventistas del séptimo día a nivel mundial; y crea un sentido de pertenencia, pertenencia a la iglesia remanente de los últimos días.</w:t>
      </w:r>
    </w:p>
    <w:p w14:paraId="4D43B113" w14:textId="77777777"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Es muy reconfortante saber que el folleto de Escuela Sabática que se estudia en Venezuela es el mismo que se está estudiando en África, Europa o en Australia. Todo esto indica que somos parte de una comunidad cristiana mundialmente organizada que procura el bienestar espiritual de todos sus miembros.</w:t>
      </w:r>
    </w:p>
    <w:p w14:paraId="38ED1219" w14:textId="77777777"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Quizás usted ya ha encontrado una clase en particular de la que ha estado disfrutando. Sin embargo, si todavía no ha experimentado una de las clases, podríamos sugerirle que el próximo sábado haga la decisión de asistir al programa de Escuela Sabática y se siente en una de las clases para disfrutar de los comentarios.</w:t>
      </w:r>
    </w:p>
    <w:p w14:paraId="575541D7" w14:textId="47DD8B8F" w:rsidR="00B43A5E"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 xml:space="preserve">Generalmente, el programa de Escuela Sabática presenta un “informe misionero” especial que cuenta del poder del Espíritu Santo trabajando a través del mundo. Este es un mensaje mundial para ayudar a todos a prepararse para encontrar a Jesús, y cuán alentador es escuchar estos maravillosos informes de la obra del pueblo de Dios alrededor del globo. De hecho, los adventistas creen tan fuertemente en un programa de misiones mundiales, que cada sábado se </w:t>
      </w:r>
      <w:r w:rsidRPr="00EF773D">
        <w:rPr>
          <w:rFonts w:asciiTheme="majorHAnsi" w:hAnsiTheme="majorHAnsi"/>
          <w:sz w:val="24"/>
          <w:szCs w:val="24"/>
          <w:lang w:val="es-VE"/>
        </w:rPr>
        <w:lastRenderedPageBreak/>
        <w:t xml:space="preserve">recibe una ofrenda que va directamente para expandir estos proyectos para la gran misión. </w:t>
      </w:r>
    </w:p>
    <w:p w14:paraId="54231BE9" w14:textId="30C08086"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 xml:space="preserve">Esta ofrenda va solamente para la obra de las misiones. Así podemos compartir la proclamación del evangelio alrededor del mundo, ¡aunque nunca salgamos de nuestros hogares! </w:t>
      </w:r>
    </w:p>
    <w:p w14:paraId="61F2A7DD" w14:textId="193FD7E9"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En las clases, cada persona tiene la oportunidad de comentar la lección con todos los que han estudiado de la Guía de estudio de la Biblia. Por supuesto, nadie está obligado a hablar o a contestar preguntas. Usted puede ofrecerse voluntariamente para hacer un comentario si lo desea o para leer un texto de la Escritura.</w:t>
      </w:r>
    </w:p>
    <w:p w14:paraId="351EAA8B" w14:textId="77777777"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He encontrado gran fortaleza en comentar temas específicos de la Biblia con otros cristianos en la clase de Escuela Sabática. Espero que usted comenzará ahora mismo a disfrutar de la Escuela Sabática si es que todavía no lo ha hecho. Sé que será una fuente de fortaleza para usted.</w:t>
      </w:r>
    </w:p>
    <w:p w14:paraId="7481677E" w14:textId="77777777" w:rsidR="0003337A" w:rsidRPr="00EF773D" w:rsidRDefault="0003337A" w:rsidP="0003337A">
      <w:pPr>
        <w:jc w:val="both"/>
        <w:rPr>
          <w:rFonts w:asciiTheme="majorHAnsi" w:hAnsiTheme="majorHAnsi"/>
          <w:sz w:val="24"/>
          <w:szCs w:val="24"/>
          <w:lang w:val="es-VE"/>
        </w:rPr>
      </w:pPr>
    </w:p>
    <w:p w14:paraId="236C342D" w14:textId="77777777" w:rsidR="0003337A" w:rsidRPr="00EF773D" w:rsidRDefault="0003337A" w:rsidP="0003337A">
      <w:pPr>
        <w:jc w:val="both"/>
        <w:rPr>
          <w:rFonts w:asciiTheme="majorHAnsi" w:hAnsiTheme="majorHAnsi"/>
          <w:sz w:val="24"/>
          <w:szCs w:val="24"/>
          <w:lang w:val="es-VE"/>
        </w:rPr>
      </w:pPr>
    </w:p>
    <w:p w14:paraId="091A6F4D" w14:textId="77777777" w:rsidR="0003337A" w:rsidRDefault="0003337A" w:rsidP="0003337A">
      <w:pPr>
        <w:jc w:val="both"/>
        <w:rPr>
          <w:rFonts w:asciiTheme="majorHAnsi" w:hAnsiTheme="majorHAnsi"/>
          <w:sz w:val="24"/>
          <w:szCs w:val="24"/>
          <w:lang w:val="es-VE"/>
        </w:rPr>
      </w:pPr>
      <w:r w:rsidRPr="00EF773D">
        <w:rPr>
          <w:rFonts w:asciiTheme="majorHAnsi" w:hAnsiTheme="majorHAnsi"/>
          <w:sz w:val="24"/>
          <w:szCs w:val="24"/>
          <w:lang w:val="es-VE"/>
        </w:rPr>
        <w:t xml:space="preserve">                                                                En el amor de Dios, su amigos y pastor:</w:t>
      </w:r>
    </w:p>
    <w:p w14:paraId="29A2D521" w14:textId="77777777" w:rsidR="00B43A5E" w:rsidRPr="00EF773D" w:rsidRDefault="00B43A5E" w:rsidP="0003337A">
      <w:pPr>
        <w:jc w:val="both"/>
        <w:rPr>
          <w:rFonts w:asciiTheme="majorHAnsi" w:hAnsiTheme="majorHAnsi"/>
          <w:sz w:val="24"/>
          <w:szCs w:val="24"/>
          <w:lang w:val="es-VE"/>
        </w:rPr>
      </w:pPr>
    </w:p>
    <w:p w14:paraId="562CA55A" w14:textId="68D21E9C" w:rsidR="0003337A" w:rsidRPr="00EF773D" w:rsidRDefault="00B43A5E" w:rsidP="0003337A">
      <w:pPr>
        <w:jc w:val="both"/>
        <w:rPr>
          <w:rFonts w:asciiTheme="majorHAnsi" w:hAnsiTheme="majorHAnsi"/>
          <w:sz w:val="24"/>
          <w:szCs w:val="24"/>
          <w:lang w:val="es-VE"/>
        </w:rPr>
      </w:pPr>
      <w:r>
        <w:rPr>
          <w:rFonts w:asciiTheme="majorHAnsi" w:hAnsiTheme="majorHAnsi"/>
          <w:sz w:val="24"/>
          <w:szCs w:val="24"/>
          <w:lang w:val="es-VE"/>
        </w:rPr>
        <w:t>_____________________________________</w:t>
      </w:r>
    </w:p>
    <w:p w14:paraId="09D0595F" w14:textId="77777777" w:rsidR="0003337A" w:rsidRPr="00EF773D" w:rsidRDefault="0003337A" w:rsidP="0003337A">
      <w:pPr>
        <w:jc w:val="both"/>
        <w:rPr>
          <w:rFonts w:asciiTheme="majorHAnsi" w:hAnsiTheme="majorHAnsi"/>
          <w:sz w:val="24"/>
          <w:szCs w:val="24"/>
          <w:lang w:val="es-VE"/>
        </w:rPr>
      </w:pPr>
      <w:r w:rsidRPr="00EF773D">
        <w:rPr>
          <w:rFonts w:asciiTheme="majorHAnsi" w:hAnsiTheme="majorHAnsi"/>
          <w:sz w:val="24"/>
          <w:szCs w:val="24"/>
          <w:lang w:val="es-VE"/>
        </w:rPr>
        <w:tab/>
      </w:r>
    </w:p>
    <w:p w14:paraId="190145AA" w14:textId="77777777" w:rsidR="0003337A" w:rsidRPr="00EF773D" w:rsidRDefault="0003337A" w:rsidP="0003337A">
      <w:pPr>
        <w:jc w:val="both"/>
        <w:rPr>
          <w:rFonts w:asciiTheme="majorHAnsi" w:hAnsiTheme="majorHAnsi"/>
          <w:sz w:val="24"/>
          <w:szCs w:val="24"/>
          <w:lang w:val="es-VE"/>
        </w:rPr>
      </w:pPr>
    </w:p>
    <w:p w14:paraId="60DA4E6B" w14:textId="77777777" w:rsidR="0003337A" w:rsidRPr="00EF773D" w:rsidRDefault="0003337A" w:rsidP="0003337A">
      <w:pPr>
        <w:jc w:val="both"/>
        <w:rPr>
          <w:rFonts w:asciiTheme="majorHAnsi" w:hAnsiTheme="majorHAnsi"/>
          <w:sz w:val="24"/>
          <w:szCs w:val="24"/>
          <w:lang w:val="es-VE"/>
        </w:rPr>
      </w:pPr>
    </w:p>
    <w:p w14:paraId="31FF3989" w14:textId="77777777" w:rsidR="0003337A" w:rsidRPr="00EF773D" w:rsidRDefault="0003337A" w:rsidP="0003337A">
      <w:pPr>
        <w:jc w:val="both"/>
        <w:rPr>
          <w:rFonts w:asciiTheme="majorHAnsi" w:hAnsiTheme="majorHAnsi"/>
          <w:sz w:val="24"/>
          <w:szCs w:val="24"/>
          <w:lang w:val="es-VE"/>
        </w:rPr>
      </w:pPr>
    </w:p>
    <w:p w14:paraId="274F0E5E" w14:textId="77777777" w:rsidR="0003337A" w:rsidRPr="00EF773D" w:rsidRDefault="0003337A" w:rsidP="0003337A">
      <w:pPr>
        <w:jc w:val="both"/>
        <w:rPr>
          <w:rFonts w:asciiTheme="majorHAnsi" w:hAnsiTheme="majorHAnsi"/>
          <w:sz w:val="24"/>
          <w:szCs w:val="24"/>
          <w:lang w:val="es-VE"/>
        </w:rPr>
      </w:pPr>
    </w:p>
    <w:p w14:paraId="1EE6FE92" w14:textId="77777777" w:rsidR="0003337A" w:rsidRPr="00EF773D" w:rsidRDefault="0003337A" w:rsidP="0003337A">
      <w:pPr>
        <w:jc w:val="both"/>
        <w:rPr>
          <w:rFonts w:asciiTheme="majorHAnsi" w:hAnsiTheme="majorHAnsi"/>
          <w:sz w:val="24"/>
          <w:szCs w:val="24"/>
          <w:lang w:val="es-VE"/>
        </w:rPr>
      </w:pPr>
    </w:p>
    <w:p w14:paraId="1EC0F963" w14:textId="77777777" w:rsidR="0003337A" w:rsidRPr="00EF773D" w:rsidRDefault="0003337A" w:rsidP="0003337A">
      <w:pPr>
        <w:jc w:val="both"/>
        <w:rPr>
          <w:rFonts w:asciiTheme="majorHAnsi" w:hAnsiTheme="majorHAnsi"/>
          <w:sz w:val="24"/>
          <w:szCs w:val="24"/>
          <w:lang w:val="es-VE"/>
        </w:rPr>
      </w:pPr>
    </w:p>
    <w:p w14:paraId="6C2C1657" w14:textId="77777777" w:rsidR="0003337A" w:rsidRPr="00EF773D" w:rsidRDefault="0003337A" w:rsidP="0003337A">
      <w:pPr>
        <w:jc w:val="both"/>
        <w:rPr>
          <w:rFonts w:asciiTheme="majorHAnsi" w:hAnsiTheme="majorHAnsi"/>
          <w:sz w:val="24"/>
          <w:szCs w:val="24"/>
          <w:lang w:val="es-VE"/>
        </w:rPr>
      </w:pPr>
    </w:p>
    <w:p w14:paraId="7261FD77" w14:textId="77777777" w:rsidR="0003337A" w:rsidRPr="00EF773D" w:rsidRDefault="0003337A" w:rsidP="0003337A">
      <w:pPr>
        <w:jc w:val="both"/>
        <w:rPr>
          <w:rFonts w:asciiTheme="majorHAnsi" w:hAnsiTheme="majorHAnsi"/>
          <w:sz w:val="24"/>
          <w:szCs w:val="24"/>
          <w:lang w:val="es-VE"/>
        </w:rPr>
      </w:pPr>
    </w:p>
    <w:p w14:paraId="3445B3CB" w14:textId="77777777" w:rsidR="0003337A" w:rsidRPr="00EF773D" w:rsidRDefault="0003337A" w:rsidP="0003337A">
      <w:pPr>
        <w:jc w:val="both"/>
        <w:rPr>
          <w:rFonts w:asciiTheme="majorHAnsi" w:hAnsiTheme="majorHAnsi"/>
          <w:sz w:val="24"/>
          <w:szCs w:val="24"/>
          <w:lang w:val="es-VE"/>
        </w:rPr>
      </w:pPr>
    </w:p>
    <w:p w14:paraId="710F4C6F" w14:textId="77777777" w:rsidR="0003337A" w:rsidRPr="00EF773D" w:rsidRDefault="0003337A" w:rsidP="0003337A">
      <w:pPr>
        <w:jc w:val="both"/>
        <w:rPr>
          <w:rFonts w:asciiTheme="majorHAnsi" w:hAnsiTheme="majorHAnsi"/>
          <w:sz w:val="24"/>
          <w:szCs w:val="24"/>
          <w:lang w:val="es-VE"/>
        </w:rPr>
      </w:pPr>
    </w:p>
    <w:p w14:paraId="72F4286B" w14:textId="77777777" w:rsidR="0003337A" w:rsidRPr="00EF773D" w:rsidRDefault="0003337A" w:rsidP="0003337A">
      <w:pPr>
        <w:jc w:val="both"/>
        <w:rPr>
          <w:rFonts w:asciiTheme="majorHAnsi" w:hAnsiTheme="majorHAnsi"/>
          <w:sz w:val="24"/>
          <w:szCs w:val="24"/>
          <w:lang w:val="es-VE"/>
        </w:rPr>
      </w:pPr>
    </w:p>
    <w:p w14:paraId="1BBF98DE" w14:textId="77777777" w:rsidR="0003337A" w:rsidRPr="00EF773D" w:rsidRDefault="0003337A" w:rsidP="0003337A">
      <w:pPr>
        <w:jc w:val="both"/>
        <w:rPr>
          <w:rFonts w:asciiTheme="majorHAnsi" w:hAnsiTheme="majorHAnsi"/>
          <w:sz w:val="24"/>
          <w:szCs w:val="24"/>
          <w:lang w:val="es-VE"/>
        </w:rPr>
      </w:pPr>
    </w:p>
    <w:p w14:paraId="20584A34" w14:textId="77777777" w:rsidR="0003337A" w:rsidRPr="00EF773D" w:rsidRDefault="0003337A" w:rsidP="0003337A">
      <w:pPr>
        <w:jc w:val="both"/>
        <w:rPr>
          <w:rFonts w:asciiTheme="majorHAnsi" w:hAnsiTheme="majorHAnsi"/>
          <w:sz w:val="24"/>
          <w:szCs w:val="24"/>
          <w:lang w:val="es-VE"/>
        </w:rPr>
      </w:pPr>
    </w:p>
    <w:p w14:paraId="7623604A" w14:textId="77777777" w:rsidR="0003337A" w:rsidRPr="00EF773D" w:rsidRDefault="0003337A" w:rsidP="0003337A">
      <w:pPr>
        <w:jc w:val="both"/>
        <w:rPr>
          <w:rFonts w:asciiTheme="majorHAnsi" w:hAnsiTheme="majorHAnsi"/>
          <w:sz w:val="24"/>
          <w:szCs w:val="24"/>
          <w:lang w:val="es-VE"/>
        </w:rPr>
      </w:pPr>
    </w:p>
    <w:p w14:paraId="4631E7F3" w14:textId="77777777" w:rsidR="0003337A" w:rsidRPr="00EF773D" w:rsidRDefault="0003337A" w:rsidP="0003337A">
      <w:pPr>
        <w:jc w:val="both"/>
        <w:rPr>
          <w:rFonts w:asciiTheme="majorHAnsi" w:hAnsiTheme="majorHAnsi"/>
          <w:sz w:val="24"/>
          <w:szCs w:val="24"/>
          <w:lang w:val="es-VE"/>
        </w:rPr>
      </w:pPr>
    </w:p>
    <w:p w14:paraId="67A33567" w14:textId="77777777" w:rsidR="00B43A5E" w:rsidRDefault="00B43A5E" w:rsidP="0003337A">
      <w:pPr>
        <w:jc w:val="both"/>
        <w:rPr>
          <w:rFonts w:asciiTheme="majorHAnsi" w:hAnsiTheme="majorHAnsi"/>
          <w:sz w:val="24"/>
          <w:szCs w:val="24"/>
          <w:lang w:val="es-VE"/>
        </w:rPr>
      </w:pPr>
    </w:p>
    <w:p w14:paraId="41C86130" w14:textId="6351370A" w:rsidR="0003337A" w:rsidRPr="00EF773D" w:rsidRDefault="00813F51" w:rsidP="0003337A">
      <w:pPr>
        <w:jc w:val="both"/>
        <w:rPr>
          <w:rFonts w:asciiTheme="majorHAnsi" w:hAnsiTheme="majorHAnsi"/>
          <w:sz w:val="24"/>
          <w:szCs w:val="24"/>
          <w:lang w:val="es-VE"/>
        </w:rPr>
      </w:pPr>
      <w:r w:rsidRPr="00706434">
        <w:rPr>
          <w:rFonts w:ascii="Arial" w:eastAsia="Cambria" w:hAnsi="Cambria" w:cs="Cambria"/>
          <w:noProof/>
          <w:sz w:val="20"/>
          <w:szCs w:val="22"/>
          <w:lang w:val="es-ES"/>
        </w:rPr>
        <mc:AlternateContent>
          <mc:Choice Requires="wps">
            <w:drawing>
              <wp:anchor distT="0" distB="0" distL="114300" distR="114300" simplePos="0" relativeHeight="251673600" behindDoc="1" locked="0" layoutInCell="1" allowOverlap="1" wp14:anchorId="3DB96E8C" wp14:editId="4D6290DF">
                <wp:simplePos x="0" y="0"/>
                <wp:positionH relativeFrom="margin">
                  <wp:posOffset>28575</wp:posOffset>
                </wp:positionH>
                <wp:positionV relativeFrom="paragraph">
                  <wp:posOffset>-410210</wp:posOffset>
                </wp:positionV>
                <wp:extent cx="1260475" cy="371475"/>
                <wp:effectExtent l="57150" t="19050" r="73025" b="104775"/>
                <wp:wrapNone/>
                <wp:docPr id="1763134102" name="Textbox 1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60475" cy="371475"/>
                        </a:xfrm>
                        <a:prstGeom prst="rect">
                          <a:avLst/>
                        </a:prstGeom>
                        <a:solidFill>
                          <a:schemeClr val="accent3">
                            <a:lumMod val="75000"/>
                          </a:schemeClr>
                        </a:solidFill>
                      </wps:spPr>
                      <wps:style>
                        <a:lnRef idx="1">
                          <a:schemeClr val="accent3"/>
                        </a:lnRef>
                        <a:fillRef idx="3">
                          <a:schemeClr val="accent3"/>
                        </a:fillRef>
                        <a:effectRef idx="2">
                          <a:schemeClr val="accent3"/>
                        </a:effectRef>
                        <a:fontRef idx="minor">
                          <a:schemeClr val="lt1"/>
                        </a:fontRef>
                      </wps:style>
                      <wps:txbx>
                        <w:txbxContent>
                          <w:p w14:paraId="26AA192B" w14:textId="505CBA24" w:rsidR="00813F51" w:rsidRDefault="00813F51" w:rsidP="00813F51">
                            <w:pPr>
                              <w:spacing w:before="76"/>
                              <w:ind w:left="201"/>
                              <w:rPr>
                                <w:b/>
                                <w:color w:val="000000"/>
                                <w:sz w:val="38"/>
                              </w:rPr>
                            </w:pPr>
                            <w:r>
                              <w:rPr>
                                <w:b/>
                                <w:color w:val="FFFFFF"/>
                                <w:sz w:val="38"/>
                              </w:rPr>
                              <w:t>Carta</w:t>
                            </w:r>
                            <w:r>
                              <w:rPr>
                                <w:b/>
                                <w:color w:val="FFFFFF"/>
                                <w:spacing w:val="-4"/>
                                <w:sz w:val="38"/>
                              </w:rPr>
                              <w:t xml:space="preserve"> </w:t>
                            </w:r>
                            <w:r>
                              <w:rPr>
                                <w:b/>
                                <w:color w:val="FFFFFF"/>
                                <w:spacing w:val="-12"/>
                                <w:sz w:val="38"/>
                              </w:rPr>
                              <w:t>8</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3DB96E8C" id="_x0000_s1033" type="#_x0000_t202" style="position:absolute;left:0;text-align:left;margin-left:2.25pt;margin-top:-32.3pt;width:99.25pt;height:29.25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" fillcolor="#2e616c [2406]" strokecolor="#3b7b89 [3046]">
                <v:shadow on="t" color="black" opacity="22937f" origin=",.5" offset="0,.63889mm"/>
                <v:path arrowok="t"/>
                <v:textbox inset="0,0,0,0">
                  <w:txbxContent>
                    <w:p w14:paraId="26AA192B" w14:textId="505CBA24" w:rsidR="00813F51" w:rsidRDefault="00813F51" w:rsidP="00813F51">
                      <w:pPr>
                        <w:spacing w:before="76"/>
                        <w:ind w:left="201"/>
                        <w:rPr>
                          <w:b/>
                          <w:color w:val="000000"/>
                          <w:sz w:val="38"/>
                        </w:rPr>
                      </w:pPr>
                      <w:r>
                        <w:rPr>
                          <w:b/>
                          <w:color w:val="FFFFFF"/>
                          <w:sz w:val="38"/>
                        </w:rPr>
                        <w:t>Carta</w:t>
                      </w:r>
                      <w:r>
                        <w:rPr>
                          <w:b/>
                          <w:color w:val="FFFFFF"/>
                          <w:spacing w:val="-4"/>
                          <w:sz w:val="38"/>
                        </w:rPr>
                        <w:t xml:space="preserve"> </w:t>
                      </w:r>
                      <w:r>
                        <w:rPr>
                          <w:b/>
                          <w:color w:val="FFFFFF"/>
                          <w:spacing w:val="-12"/>
                          <w:sz w:val="38"/>
                        </w:rPr>
                        <w:t>8</w:t>
                      </w:r>
                    </w:p>
                  </w:txbxContent>
                </v:textbox>
                <w10:wrap anchorx="margin"/>
              </v:shape>
            </w:pict>
          </mc:Fallback>
        </mc:AlternateContent>
      </w:r>
      <w:r w:rsidR="0003337A" w:rsidRPr="00EF773D">
        <w:rPr>
          <w:rFonts w:asciiTheme="majorHAnsi" w:hAnsiTheme="majorHAnsi"/>
          <w:sz w:val="24"/>
          <w:szCs w:val="24"/>
          <w:lang w:val="es-VE"/>
        </w:rPr>
        <w:t>Querido amigo(a):</w:t>
      </w:r>
      <w:r w:rsidR="0003337A" w:rsidRPr="00EF773D">
        <w:rPr>
          <w:rFonts w:asciiTheme="majorHAnsi" w:hAnsiTheme="majorHAnsi"/>
          <w:sz w:val="24"/>
          <w:szCs w:val="24"/>
          <w:lang w:val="es-VE"/>
        </w:rPr>
        <w:tab/>
      </w:r>
    </w:p>
    <w:p w14:paraId="3F454009" w14:textId="77777777"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 xml:space="preserve">Espero que Dios esté bendiciendo su vida, su trabajo y su familia. </w:t>
      </w:r>
    </w:p>
    <w:p w14:paraId="5EB66BB0" w14:textId="77777777"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Esta carta es para compartir con usted la importancia del don de profecía en la experiencia cristiana.</w:t>
      </w:r>
    </w:p>
    <w:p w14:paraId="174E37A6" w14:textId="77777777"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El plan original de Dios era que existiese una comunicación directa con sus criaturas, como sucedía con Adán y Eva, que diariamente conversaban con él. La entrada del pecado, sin embargo, comprometió esa comunicación y Dios empezó a hablar con los seres humanos a través de los profetas.</w:t>
      </w:r>
    </w:p>
    <w:p w14:paraId="2EB9A6AF" w14:textId="77777777"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Uno de los ejemplos de cómo esa comunicación se procesa puede ser visto en Ia vida del profeta Daniel. Este profeta se encuentra al mismo nivel que los otros grandes profetas de las Sagradas Escrituras. Las visiones y los sueños que él vio y registró en su libro son partes de la colección de escritos de los profetas. AI examinar el don de profecía en la vida del profeta Daniel y en el resto de Ia Biblia, veremos que el don de profecía todavía hoy está a nuestra disposición.</w:t>
      </w:r>
    </w:p>
    <w:p w14:paraId="233C5713" w14:textId="77777777"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Una de las marcas de identificación de la iglesia remanente, de acuerdo con Apocalipsis 12:17, es que no solamente guarda los mandamientos de Dios, sino que también tiene el testimonio de Jesús, que, según Apocalipsis 19:10 y 22:9, es el don de profecía.</w:t>
      </w:r>
    </w:p>
    <w:p w14:paraId="5CE54306" w14:textId="77777777"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Como en los tiempos bíblicos, en los últimos días, el Espíritu Santo ha bendecido al pueblo de Dios con el don de profecía. Este don, se manifestó en el ministerio de una hermana, Elena G. de White. Como mensajera del Señor, sus escritos son una permanente y autorizada fuente de verdad, y proveen consuelo, dirección, instrucción y corrección a la iglesia.</w:t>
      </w:r>
    </w:p>
    <w:p w14:paraId="62493630" w14:textId="77777777"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Elena Harmon nació el 26 de noviembre de 1827, en una pequeña quinta de Gorham, en el estado de Maine. En diciembre de 1844, tuvo una visión sobre el futuro de Ia Iglesia Adventista. Aceptada por unos, rechazada por otros, siguió compartiendo, con quienes deseaban oír, el contenido de sus visiones. A Io largo de su vida tuvo más de dos mil visiones, la mayoría de las cuales registró en libros y artículos. Ella siempre le dio el primer lugar a la Biblia como regla de fe y norma de conducta para todos los creyentes. Luchó con sus escritos contra el fanatismo.</w:t>
      </w:r>
    </w:p>
    <w:p w14:paraId="2DB0B6B1" w14:textId="77777777"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Nunca se consideró a sí misma una profetisa, sino una mensajera del Señor. Se casó el 30 de agosto de 1846 con Jaime White. Se dedicó a escribir sobre varios temas y, en el momento de su muerte, en 1915, con 87 años, había escrito cerca de 45,000 páginas dactilografiadas, o sea un total de 60 volúmenes, 4,500 artículos en revistas y más de un millón de cartas.</w:t>
      </w:r>
    </w:p>
    <w:p w14:paraId="1AFE77DC" w14:textId="72D5549A" w:rsidR="0003337A" w:rsidRPr="00EF773D" w:rsidRDefault="0003337A" w:rsidP="00905D96">
      <w:pPr>
        <w:ind w:firstLine="720"/>
        <w:jc w:val="both"/>
        <w:rPr>
          <w:rFonts w:asciiTheme="majorHAnsi" w:hAnsiTheme="majorHAnsi"/>
          <w:sz w:val="24"/>
          <w:szCs w:val="24"/>
          <w:lang w:val="es-VE"/>
        </w:rPr>
      </w:pPr>
      <w:r w:rsidRPr="00EF773D">
        <w:rPr>
          <w:rFonts w:asciiTheme="majorHAnsi" w:hAnsiTheme="majorHAnsi"/>
          <w:sz w:val="24"/>
          <w:szCs w:val="24"/>
          <w:lang w:val="es-VE"/>
        </w:rPr>
        <w:t xml:space="preserve">Los escritos de Elena de White no constituyen un sustituto de </w:t>
      </w:r>
      <w:r w:rsidR="00905D96">
        <w:rPr>
          <w:rFonts w:asciiTheme="majorHAnsi" w:hAnsiTheme="majorHAnsi"/>
          <w:sz w:val="24"/>
          <w:szCs w:val="24"/>
          <w:lang w:val="es-VE"/>
        </w:rPr>
        <w:t>la</w:t>
      </w:r>
      <w:r w:rsidRPr="00EF773D">
        <w:rPr>
          <w:rFonts w:asciiTheme="majorHAnsi" w:hAnsiTheme="majorHAnsi"/>
          <w:sz w:val="24"/>
          <w:szCs w:val="24"/>
          <w:lang w:val="es-VE"/>
        </w:rPr>
        <w:t xml:space="preserve"> Biblia. Las</w:t>
      </w:r>
      <w:r w:rsidR="00905D96">
        <w:rPr>
          <w:rFonts w:asciiTheme="majorHAnsi" w:hAnsiTheme="majorHAnsi"/>
          <w:sz w:val="24"/>
          <w:szCs w:val="24"/>
          <w:lang w:val="es-VE"/>
        </w:rPr>
        <w:t xml:space="preserve"> </w:t>
      </w:r>
      <w:r w:rsidRPr="00EF773D">
        <w:rPr>
          <w:rFonts w:asciiTheme="majorHAnsi" w:hAnsiTheme="majorHAnsi"/>
          <w:sz w:val="24"/>
          <w:szCs w:val="24"/>
          <w:lang w:val="es-VE"/>
        </w:rPr>
        <w:t xml:space="preserve">Sagradas Escrituras ocupan una posición única, pues son el único patrón por </w:t>
      </w:r>
      <w:r w:rsidRPr="00EF773D">
        <w:rPr>
          <w:rFonts w:asciiTheme="majorHAnsi" w:hAnsiTheme="majorHAnsi"/>
          <w:sz w:val="24"/>
          <w:szCs w:val="24"/>
          <w:lang w:val="es-VE"/>
        </w:rPr>
        <w:lastRenderedPageBreak/>
        <w:t xml:space="preserve">el cual los escritos de Elena de White (o de cualquier otra persona) deben ser juzgados y al que deben estar subordinados. Solamente la Biblia es el patrón supremo. El Espíritu de profecía es una guía para la comprensión de </w:t>
      </w:r>
      <w:r w:rsidR="00905D96">
        <w:rPr>
          <w:rFonts w:asciiTheme="majorHAnsi" w:hAnsiTheme="majorHAnsi"/>
          <w:sz w:val="24"/>
          <w:szCs w:val="24"/>
          <w:lang w:val="es-VE"/>
        </w:rPr>
        <w:t>la</w:t>
      </w:r>
      <w:r w:rsidRPr="00EF773D">
        <w:rPr>
          <w:rFonts w:asciiTheme="majorHAnsi" w:hAnsiTheme="majorHAnsi"/>
          <w:sz w:val="24"/>
          <w:szCs w:val="24"/>
          <w:lang w:val="es-VE"/>
        </w:rPr>
        <w:t xml:space="preserve"> Biblia y para la aplicación de sus principios.</w:t>
      </w:r>
    </w:p>
    <w:p w14:paraId="2F4905B8" w14:textId="02273F4E"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 xml:space="preserve">Te invito a que puedas pedirle a la persona que te guio a la iglesia, que te ayude a profundizar </w:t>
      </w:r>
      <w:r w:rsidR="00B43A5E" w:rsidRPr="00EF773D">
        <w:rPr>
          <w:rFonts w:asciiTheme="majorHAnsi" w:hAnsiTheme="majorHAnsi"/>
          <w:sz w:val="24"/>
          <w:szCs w:val="24"/>
          <w:lang w:val="es-VE"/>
        </w:rPr>
        <w:t>más</w:t>
      </w:r>
      <w:r w:rsidRPr="00EF773D">
        <w:rPr>
          <w:rFonts w:asciiTheme="majorHAnsi" w:hAnsiTheme="majorHAnsi"/>
          <w:sz w:val="24"/>
          <w:szCs w:val="24"/>
          <w:lang w:val="es-VE"/>
        </w:rPr>
        <w:t xml:space="preserve"> acerca de este tema, así mismo, te recomiendo leer dos libros maravillosos de esta autora, que son El Deseado de Todas Las Gentes y El Camino a Cristo, para que puedas conocer parte de la obra literaria de esta mensajera, quien fue una de las pioneras de la iglesia.</w:t>
      </w:r>
    </w:p>
    <w:p w14:paraId="1F6D32AC" w14:textId="77777777" w:rsidR="0003337A" w:rsidRPr="00EF773D"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Finalmente permítame enfatizar la necesidad de que continúe su búsqueda de fortaleza espiritual y compañerismo que proviene no solamente a través del estudio de la Biblia y sus oraciones permanentes, sino también por su asistencia y participación en los cultos de la iglesia.</w:t>
      </w:r>
    </w:p>
    <w:p w14:paraId="29B31EBD" w14:textId="77777777" w:rsidR="0003337A" w:rsidRPr="00EF773D" w:rsidRDefault="0003337A" w:rsidP="0003337A">
      <w:pPr>
        <w:jc w:val="both"/>
        <w:rPr>
          <w:rFonts w:asciiTheme="majorHAnsi" w:hAnsiTheme="majorHAnsi"/>
          <w:sz w:val="24"/>
          <w:szCs w:val="24"/>
          <w:lang w:val="es-VE"/>
        </w:rPr>
      </w:pPr>
    </w:p>
    <w:p w14:paraId="0257891B" w14:textId="1AF94F9A" w:rsidR="00B43A5E" w:rsidRDefault="0003337A" w:rsidP="00A815AB">
      <w:pPr>
        <w:ind w:firstLine="720"/>
        <w:jc w:val="both"/>
        <w:rPr>
          <w:rFonts w:asciiTheme="majorHAnsi" w:hAnsiTheme="majorHAnsi"/>
          <w:sz w:val="24"/>
          <w:szCs w:val="24"/>
          <w:lang w:val="es-VE"/>
        </w:rPr>
      </w:pPr>
      <w:r w:rsidRPr="00EF773D">
        <w:rPr>
          <w:rFonts w:asciiTheme="majorHAnsi" w:hAnsiTheme="majorHAnsi"/>
          <w:sz w:val="24"/>
          <w:szCs w:val="24"/>
          <w:lang w:val="es-VE"/>
        </w:rPr>
        <w:t>En el amor de Dios, su amigo y pastor:</w:t>
      </w:r>
    </w:p>
    <w:p w14:paraId="75594BA9" w14:textId="77777777" w:rsidR="00B43A5E" w:rsidRDefault="00B43A5E" w:rsidP="0003337A">
      <w:pPr>
        <w:jc w:val="both"/>
        <w:rPr>
          <w:rFonts w:asciiTheme="majorHAnsi" w:hAnsiTheme="majorHAnsi"/>
          <w:sz w:val="24"/>
          <w:szCs w:val="24"/>
          <w:lang w:val="es-VE"/>
        </w:rPr>
      </w:pPr>
    </w:p>
    <w:p w14:paraId="2CB48B24" w14:textId="28169BAC" w:rsidR="00B43A5E" w:rsidRPr="00EF773D" w:rsidRDefault="00B43A5E" w:rsidP="00A815AB">
      <w:pPr>
        <w:jc w:val="right"/>
        <w:rPr>
          <w:rFonts w:asciiTheme="majorHAnsi" w:hAnsiTheme="majorHAnsi"/>
          <w:sz w:val="24"/>
          <w:szCs w:val="24"/>
          <w:lang w:val="es-VE"/>
        </w:rPr>
      </w:pPr>
      <w:r>
        <w:rPr>
          <w:rFonts w:asciiTheme="majorHAnsi" w:hAnsiTheme="majorHAnsi"/>
          <w:sz w:val="24"/>
          <w:szCs w:val="24"/>
          <w:lang w:val="es-VE"/>
        </w:rPr>
        <w:t>___________________________</w:t>
      </w:r>
    </w:p>
    <w:p w14:paraId="70395332" w14:textId="77777777" w:rsidR="0003337A" w:rsidRPr="00EF773D" w:rsidRDefault="0003337A" w:rsidP="0003337A">
      <w:pPr>
        <w:jc w:val="both"/>
        <w:rPr>
          <w:rFonts w:asciiTheme="majorHAnsi" w:hAnsiTheme="majorHAnsi"/>
          <w:sz w:val="24"/>
          <w:szCs w:val="24"/>
          <w:lang w:val="es-VE"/>
        </w:rPr>
      </w:pPr>
    </w:p>
    <w:p w14:paraId="62398991" w14:textId="77777777" w:rsidR="0003337A" w:rsidRPr="00EF773D" w:rsidRDefault="0003337A" w:rsidP="0003337A">
      <w:pPr>
        <w:jc w:val="both"/>
        <w:rPr>
          <w:rFonts w:asciiTheme="majorHAnsi" w:hAnsiTheme="majorHAnsi"/>
          <w:sz w:val="24"/>
          <w:szCs w:val="24"/>
          <w:lang w:val="es-VE"/>
        </w:rPr>
      </w:pPr>
    </w:p>
    <w:p w14:paraId="545F68CD" w14:textId="77777777" w:rsidR="0003337A" w:rsidRPr="00EF773D" w:rsidRDefault="0003337A" w:rsidP="0003337A">
      <w:pPr>
        <w:jc w:val="both"/>
        <w:rPr>
          <w:rFonts w:asciiTheme="majorHAnsi" w:hAnsiTheme="majorHAnsi"/>
          <w:sz w:val="24"/>
          <w:szCs w:val="24"/>
          <w:lang w:val="es-VE"/>
        </w:rPr>
      </w:pPr>
    </w:p>
    <w:p w14:paraId="6B44543D" w14:textId="77777777" w:rsidR="0003337A" w:rsidRPr="00EF773D" w:rsidRDefault="0003337A" w:rsidP="0003337A">
      <w:pPr>
        <w:jc w:val="both"/>
        <w:rPr>
          <w:rFonts w:asciiTheme="majorHAnsi" w:hAnsiTheme="majorHAnsi"/>
          <w:sz w:val="24"/>
          <w:szCs w:val="24"/>
          <w:lang w:val="es-VE"/>
        </w:rPr>
      </w:pPr>
    </w:p>
    <w:p w14:paraId="3760AB36" w14:textId="77777777" w:rsidR="0003337A" w:rsidRPr="00EF773D" w:rsidRDefault="0003337A" w:rsidP="0003337A">
      <w:pPr>
        <w:jc w:val="both"/>
        <w:rPr>
          <w:rFonts w:asciiTheme="majorHAnsi" w:hAnsiTheme="majorHAnsi"/>
          <w:sz w:val="24"/>
          <w:szCs w:val="24"/>
          <w:lang w:val="es-VE"/>
        </w:rPr>
      </w:pPr>
    </w:p>
    <w:p w14:paraId="1295049F" w14:textId="77777777" w:rsidR="0003337A" w:rsidRPr="00EF773D" w:rsidRDefault="0003337A" w:rsidP="0003337A">
      <w:pPr>
        <w:jc w:val="both"/>
        <w:rPr>
          <w:rFonts w:asciiTheme="majorHAnsi" w:hAnsiTheme="majorHAnsi"/>
          <w:sz w:val="24"/>
          <w:szCs w:val="24"/>
          <w:lang w:val="es-VE"/>
        </w:rPr>
      </w:pPr>
    </w:p>
    <w:p w14:paraId="79DEFE9B" w14:textId="77777777" w:rsidR="0003337A" w:rsidRPr="00EF773D" w:rsidRDefault="0003337A" w:rsidP="0003337A">
      <w:pPr>
        <w:jc w:val="both"/>
        <w:rPr>
          <w:rFonts w:asciiTheme="majorHAnsi" w:hAnsiTheme="majorHAnsi"/>
          <w:sz w:val="24"/>
          <w:szCs w:val="24"/>
          <w:lang w:val="es-VE"/>
        </w:rPr>
      </w:pPr>
    </w:p>
    <w:p w14:paraId="7ADA7F02" w14:textId="77777777" w:rsidR="0003337A" w:rsidRPr="00EF773D" w:rsidRDefault="0003337A" w:rsidP="0003337A">
      <w:pPr>
        <w:jc w:val="both"/>
        <w:rPr>
          <w:rFonts w:asciiTheme="majorHAnsi" w:hAnsiTheme="majorHAnsi"/>
          <w:sz w:val="24"/>
          <w:szCs w:val="24"/>
          <w:lang w:val="es-VE"/>
        </w:rPr>
      </w:pPr>
    </w:p>
    <w:p w14:paraId="2B4775ED" w14:textId="77777777" w:rsidR="0003337A" w:rsidRPr="00EF773D" w:rsidRDefault="0003337A" w:rsidP="0003337A">
      <w:pPr>
        <w:jc w:val="both"/>
        <w:rPr>
          <w:rFonts w:asciiTheme="majorHAnsi" w:hAnsiTheme="majorHAnsi"/>
          <w:sz w:val="24"/>
          <w:szCs w:val="24"/>
          <w:lang w:val="es-VE"/>
        </w:rPr>
      </w:pPr>
    </w:p>
    <w:p w14:paraId="6F83C4DC" w14:textId="77777777" w:rsidR="0003337A" w:rsidRPr="00EF773D" w:rsidRDefault="0003337A" w:rsidP="0003337A">
      <w:pPr>
        <w:jc w:val="both"/>
        <w:rPr>
          <w:rFonts w:asciiTheme="majorHAnsi" w:hAnsiTheme="majorHAnsi"/>
          <w:sz w:val="24"/>
          <w:szCs w:val="24"/>
          <w:lang w:val="es-VE"/>
        </w:rPr>
      </w:pPr>
    </w:p>
    <w:p w14:paraId="2D241BDE" w14:textId="77777777" w:rsidR="0003337A" w:rsidRPr="00EF773D" w:rsidRDefault="0003337A" w:rsidP="0003337A">
      <w:pPr>
        <w:jc w:val="both"/>
        <w:rPr>
          <w:rFonts w:asciiTheme="majorHAnsi" w:hAnsiTheme="majorHAnsi"/>
          <w:sz w:val="24"/>
          <w:szCs w:val="24"/>
          <w:lang w:val="es-VE"/>
        </w:rPr>
      </w:pPr>
    </w:p>
    <w:p w14:paraId="5D4DD582" w14:textId="77777777" w:rsidR="0003337A" w:rsidRPr="00EF773D" w:rsidRDefault="0003337A" w:rsidP="0003337A">
      <w:pPr>
        <w:jc w:val="both"/>
        <w:rPr>
          <w:rFonts w:asciiTheme="majorHAnsi" w:hAnsiTheme="majorHAnsi"/>
          <w:sz w:val="24"/>
          <w:szCs w:val="24"/>
          <w:lang w:val="es-VE"/>
        </w:rPr>
      </w:pPr>
    </w:p>
    <w:p w14:paraId="0E04CF78" w14:textId="77777777" w:rsidR="0003337A" w:rsidRPr="00EF773D" w:rsidRDefault="0003337A" w:rsidP="0003337A">
      <w:pPr>
        <w:jc w:val="both"/>
        <w:rPr>
          <w:rFonts w:asciiTheme="majorHAnsi" w:hAnsiTheme="majorHAnsi"/>
          <w:sz w:val="24"/>
          <w:szCs w:val="24"/>
          <w:lang w:val="es-VE"/>
        </w:rPr>
      </w:pPr>
    </w:p>
    <w:p w14:paraId="6997F001" w14:textId="77777777" w:rsidR="0003337A" w:rsidRDefault="0003337A" w:rsidP="0003337A">
      <w:pPr>
        <w:jc w:val="both"/>
        <w:rPr>
          <w:rFonts w:asciiTheme="majorHAnsi" w:hAnsiTheme="majorHAnsi"/>
          <w:sz w:val="24"/>
          <w:szCs w:val="24"/>
          <w:lang w:val="es-VE"/>
        </w:rPr>
      </w:pPr>
    </w:p>
    <w:p w14:paraId="2646FFF3" w14:textId="77777777" w:rsidR="00905D96" w:rsidRDefault="00905D96" w:rsidP="0003337A">
      <w:pPr>
        <w:jc w:val="both"/>
        <w:rPr>
          <w:rFonts w:asciiTheme="majorHAnsi" w:hAnsiTheme="majorHAnsi"/>
          <w:sz w:val="24"/>
          <w:szCs w:val="24"/>
          <w:lang w:val="es-VE"/>
        </w:rPr>
      </w:pPr>
    </w:p>
    <w:p w14:paraId="040D8737" w14:textId="77777777" w:rsidR="00905D96" w:rsidRDefault="00905D96" w:rsidP="0003337A">
      <w:pPr>
        <w:jc w:val="both"/>
        <w:rPr>
          <w:rFonts w:asciiTheme="majorHAnsi" w:hAnsiTheme="majorHAnsi"/>
          <w:sz w:val="24"/>
          <w:szCs w:val="24"/>
          <w:lang w:val="es-VE"/>
        </w:rPr>
      </w:pPr>
    </w:p>
    <w:p w14:paraId="6FCFFCEF" w14:textId="77777777" w:rsidR="00905D96" w:rsidRPr="00EF773D" w:rsidRDefault="00905D96" w:rsidP="0003337A">
      <w:pPr>
        <w:jc w:val="both"/>
        <w:rPr>
          <w:rFonts w:asciiTheme="majorHAnsi" w:hAnsiTheme="majorHAnsi"/>
          <w:sz w:val="24"/>
          <w:szCs w:val="24"/>
          <w:lang w:val="es-VE"/>
        </w:rPr>
      </w:pPr>
    </w:p>
    <w:p w14:paraId="04DF4629" w14:textId="77777777" w:rsidR="0003337A" w:rsidRPr="00EF773D" w:rsidRDefault="0003337A" w:rsidP="0003337A">
      <w:pPr>
        <w:jc w:val="both"/>
        <w:rPr>
          <w:rFonts w:asciiTheme="majorHAnsi" w:hAnsiTheme="majorHAnsi"/>
          <w:sz w:val="24"/>
          <w:szCs w:val="24"/>
          <w:lang w:val="es-VE"/>
        </w:rPr>
      </w:pPr>
    </w:p>
    <w:p w14:paraId="3B445FCD" w14:textId="77777777" w:rsidR="00B43A5E" w:rsidRDefault="00B43A5E" w:rsidP="0003337A">
      <w:pPr>
        <w:jc w:val="both"/>
        <w:rPr>
          <w:rFonts w:asciiTheme="majorHAnsi" w:hAnsiTheme="majorHAnsi"/>
          <w:sz w:val="24"/>
          <w:szCs w:val="24"/>
          <w:lang w:val="es-VE"/>
        </w:rPr>
      </w:pPr>
    </w:p>
    <w:p w14:paraId="0DB965A0" w14:textId="25B949DD" w:rsidR="0003337A" w:rsidRPr="00EF773D" w:rsidRDefault="00813F51" w:rsidP="0003337A">
      <w:pPr>
        <w:jc w:val="both"/>
        <w:rPr>
          <w:rFonts w:asciiTheme="majorHAnsi" w:hAnsiTheme="majorHAnsi"/>
          <w:sz w:val="24"/>
          <w:szCs w:val="24"/>
          <w:lang w:val="es-VE"/>
        </w:rPr>
      </w:pPr>
      <w:r w:rsidRPr="00706434">
        <w:rPr>
          <w:rFonts w:ascii="Arial" w:eastAsia="Cambria" w:hAnsi="Cambria" w:cs="Cambria"/>
          <w:noProof/>
          <w:sz w:val="20"/>
          <w:szCs w:val="22"/>
          <w:lang w:val="es-ES"/>
        </w:rPr>
        <mc:AlternateContent>
          <mc:Choice Requires="wps">
            <w:drawing>
              <wp:anchor distT="0" distB="0" distL="114300" distR="114300" simplePos="0" relativeHeight="251675648" behindDoc="1" locked="0" layoutInCell="1" allowOverlap="1" wp14:anchorId="50537209" wp14:editId="45A028A1">
                <wp:simplePos x="0" y="0"/>
                <wp:positionH relativeFrom="margin">
                  <wp:align>left</wp:align>
                </wp:positionH>
                <wp:positionV relativeFrom="paragraph">
                  <wp:posOffset>-448310</wp:posOffset>
                </wp:positionV>
                <wp:extent cx="1260475" cy="371475"/>
                <wp:effectExtent l="57150" t="19050" r="73025" b="104775"/>
                <wp:wrapNone/>
                <wp:docPr id="730519860" name="Textbox 1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60475" cy="371475"/>
                        </a:xfrm>
                        <a:prstGeom prst="rect">
                          <a:avLst/>
                        </a:prstGeom>
                        <a:solidFill>
                          <a:schemeClr val="accent3">
                            <a:lumMod val="75000"/>
                          </a:schemeClr>
                        </a:solidFill>
                      </wps:spPr>
                      <wps:style>
                        <a:lnRef idx="1">
                          <a:schemeClr val="accent3"/>
                        </a:lnRef>
                        <a:fillRef idx="3">
                          <a:schemeClr val="accent3"/>
                        </a:fillRef>
                        <a:effectRef idx="2">
                          <a:schemeClr val="accent3"/>
                        </a:effectRef>
                        <a:fontRef idx="minor">
                          <a:schemeClr val="lt1"/>
                        </a:fontRef>
                      </wps:style>
                      <wps:txbx>
                        <w:txbxContent>
                          <w:p w14:paraId="105DE05B" w14:textId="34E30294" w:rsidR="00813F51" w:rsidRDefault="00813F51" w:rsidP="00813F51">
                            <w:pPr>
                              <w:spacing w:before="76"/>
                              <w:ind w:left="201"/>
                              <w:rPr>
                                <w:b/>
                                <w:color w:val="000000"/>
                                <w:sz w:val="38"/>
                              </w:rPr>
                            </w:pPr>
                            <w:r>
                              <w:rPr>
                                <w:b/>
                                <w:color w:val="FFFFFF"/>
                                <w:sz w:val="38"/>
                              </w:rPr>
                              <w:t>Carta</w:t>
                            </w:r>
                            <w:r>
                              <w:rPr>
                                <w:b/>
                                <w:color w:val="FFFFFF"/>
                                <w:spacing w:val="-4"/>
                                <w:sz w:val="38"/>
                              </w:rPr>
                              <w:t xml:space="preserve"> </w:t>
                            </w:r>
                            <w:r>
                              <w:rPr>
                                <w:b/>
                                <w:color w:val="FFFFFF"/>
                                <w:spacing w:val="-12"/>
                                <w:sz w:val="38"/>
                              </w:rPr>
                              <w:t>9</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50537209" id="_x0000_s1034" type="#_x0000_t202" style="position:absolute;left:0;text-align:left;margin-left:0;margin-top:-35.3pt;width:99.25pt;height:29.25pt;z-index:-2516408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" fillcolor="#2e616c [2406]" strokecolor="#3b7b89 [3046]">
                <v:shadow on="t" color="black" opacity="22937f" origin=",.5" offset="0,.63889mm"/>
                <v:path arrowok="t"/>
                <v:textbox inset="0,0,0,0">
                  <w:txbxContent>
                    <w:p w14:paraId="105DE05B" w14:textId="34E30294" w:rsidR="00813F51" w:rsidRDefault="00813F51" w:rsidP="00813F51">
                      <w:pPr>
                        <w:spacing w:before="76"/>
                        <w:ind w:left="201"/>
                        <w:rPr>
                          <w:b/>
                          <w:color w:val="000000"/>
                          <w:sz w:val="38"/>
                        </w:rPr>
                      </w:pPr>
                      <w:r>
                        <w:rPr>
                          <w:b/>
                          <w:color w:val="FFFFFF"/>
                          <w:sz w:val="38"/>
                        </w:rPr>
                        <w:t>Carta</w:t>
                      </w:r>
                      <w:r>
                        <w:rPr>
                          <w:b/>
                          <w:color w:val="FFFFFF"/>
                          <w:spacing w:val="-4"/>
                          <w:sz w:val="38"/>
                        </w:rPr>
                        <w:t xml:space="preserve"> </w:t>
                      </w:r>
                      <w:r>
                        <w:rPr>
                          <w:b/>
                          <w:color w:val="FFFFFF"/>
                          <w:spacing w:val="-12"/>
                          <w:sz w:val="38"/>
                        </w:rPr>
                        <w:t>9</w:t>
                      </w:r>
                    </w:p>
                  </w:txbxContent>
                </v:textbox>
                <w10:wrap anchorx="margin"/>
              </v:shape>
            </w:pict>
          </mc:Fallback>
        </mc:AlternateContent>
      </w:r>
      <w:r w:rsidR="0003337A" w:rsidRPr="00EF773D">
        <w:rPr>
          <w:rFonts w:asciiTheme="majorHAnsi" w:hAnsiTheme="majorHAnsi"/>
          <w:sz w:val="24"/>
          <w:szCs w:val="24"/>
          <w:lang w:val="es-VE"/>
        </w:rPr>
        <w:t>Cordial saludo querido amigo:</w:t>
      </w:r>
    </w:p>
    <w:p w14:paraId="1C7C71B6"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Quizá se ha preguntado cómo está organizada la Iglesia Adventista. Me gustaría resumir brevemente la estructura organizativa para su comprensión. Al comenzar a ver que este es un mensaje mundial para preparar a cada uno para el pronto regreso de Jesús, usted se unirá a mí en gratitud al Espíritu Santo por un movimiento organizado de personas que proclaman el amor de Jesús y la verdad bíblica.</w:t>
      </w:r>
    </w:p>
    <w:p w14:paraId="6D230AA3" w14:textId="77777777" w:rsidR="0003337A" w:rsidRPr="00384ECC" w:rsidRDefault="0003337A" w:rsidP="00384ECC">
      <w:pPr>
        <w:ind w:firstLine="720"/>
        <w:jc w:val="both"/>
        <w:rPr>
          <w:rFonts w:asciiTheme="majorHAnsi" w:hAnsiTheme="majorHAnsi"/>
          <w:b/>
          <w:bCs/>
          <w:sz w:val="24"/>
          <w:szCs w:val="24"/>
          <w:lang w:val="es-VE"/>
        </w:rPr>
      </w:pPr>
      <w:r w:rsidRPr="00384ECC">
        <w:rPr>
          <w:rFonts w:asciiTheme="majorHAnsi" w:hAnsiTheme="majorHAnsi"/>
          <w:b/>
          <w:bCs/>
          <w:sz w:val="24"/>
          <w:szCs w:val="24"/>
          <w:lang w:val="es-VE"/>
        </w:rPr>
        <w:t>Esta es nuestra estructura organizacional:</w:t>
      </w:r>
    </w:p>
    <w:p w14:paraId="745BFFE7"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Asociación General de los Adventistas del Séptimo Día: Las oficinas mundiales de la Iglesia Adventista están en Silver Spring, Maryland, cerca de Washington, D.C. La Asociación General está dividida en más de una docena de divisiones que generalmente incluyen varias naciones por División. El pastor Ted Wilson es el líder mundial de la Iglesia Adventista, La Asociación General, a través de sus trece divisiones, es conocida alrededor del mundo por su trabajo humanitario, de evangelización y de educación. Las oficinas de la División Interamericana están ubicadas en la ciudad de Miami Florida. Usted es un miembro de la Asociación General de los Adventistas del Séptimo Día por medio de la División Interamericana.</w:t>
      </w:r>
    </w:p>
    <w:p w14:paraId="08754851" w14:textId="77777777" w:rsidR="0003337A" w:rsidRPr="00EF773D" w:rsidRDefault="0003337A" w:rsidP="00384ECC">
      <w:pPr>
        <w:ind w:firstLine="720"/>
        <w:jc w:val="both"/>
        <w:rPr>
          <w:rFonts w:asciiTheme="majorHAnsi" w:hAnsiTheme="majorHAnsi"/>
          <w:sz w:val="24"/>
          <w:szCs w:val="24"/>
          <w:lang w:val="es-VE"/>
        </w:rPr>
      </w:pPr>
      <w:r w:rsidRPr="00B43A5E">
        <w:rPr>
          <w:rFonts w:asciiTheme="majorHAnsi" w:hAnsiTheme="majorHAnsi"/>
          <w:b/>
          <w:bCs/>
          <w:sz w:val="24"/>
          <w:szCs w:val="24"/>
          <w:lang w:val="es-VE"/>
        </w:rPr>
        <w:t>Unión de los Adventistas del Sétimo Día:</w:t>
      </w:r>
      <w:r w:rsidRPr="00EF773D">
        <w:rPr>
          <w:rFonts w:asciiTheme="majorHAnsi" w:hAnsiTheme="majorHAnsi"/>
          <w:sz w:val="24"/>
          <w:szCs w:val="24"/>
          <w:lang w:val="es-VE"/>
        </w:rPr>
        <w:t xml:space="preserve"> Las divisiones mundiales de la Asociación General están divididas en uniones regionales, tenemos dos en Venezuela. En caracas se encuentran las oficinas para la Unión Venezolana Oriental, y en la ciudad de Barquisimeto, se encuentran las oficinas para la Unión Venezolana Occidental.</w:t>
      </w:r>
    </w:p>
    <w:p w14:paraId="16640799" w14:textId="38B2738A"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 xml:space="preserve">En la ciudad de Nirgua, </w:t>
      </w:r>
      <w:r w:rsidR="00384ECC">
        <w:rPr>
          <w:rFonts w:asciiTheme="majorHAnsi" w:hAnsiTheme="majorHAnsi"/>
          <w:sz w:val="24"/>
          <w:szCs w:val="24"/>
          <w:lang w:val="es-VE"/>
        </w:rPr>
        <w:t xml:space="preserve">Yaracuy, </w:t>
      </w:r>
      <w:r w:rsidRPr="00EF773D">
        <w:rPr>
          <w:rFonts w:asciiTheme="majorHAnsi" w:hAnsiTheme="majorHAnsi"/>
          <w:sz w:val="24"/>
          <w:szCs w:val="24"/>
          <w:lang w:val="es-VE"/>
        </w:rPr>
        <w:t>contamos con la Universidad Adventista de Venezuela, una universidad plenamente acreditada, también tenemos la agencia/librería IADPA, que es la editorial para la distribución de nuestras publicaciones a través del trabajo de los colportores; y el ministerio para los jóvenes, evangelismo, ministerios para los niños y programas de servicios comunitarios.</w:t>
      </w:r>
    </w:p>
    <w:p w14:paraId="16842697"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La Unión Venezolana Oriental está dividida en 5 asociaciones y 3 misiones. Usted es un miembro de la Unión Venezolana Oriental de los Adventistas del Séptimo Día.</w:t>
      </w:r>
    </w:p>
    <w:p w14:paraId="66C9368F" w14:textId="77777777" w:rsidR="0003337A" w:rsidRPr="00EF773D" w:rsidRDefault="0003337A" w:rsidP="00384ECC">
      <w:pPr>
        <w:ind w:firstLine="720"/>
        <w:jc w:val="both"/>
        <w:rPr>
          <w:rFonts w:asciiTheme="majorHAnsi" w:hAnsiTheme="majorHAnsi"/>
          <w:sz w:val="24"/>
          <w:szCs w:val="24"/>
          <w:lang w:val="es-VE"/>
        </w:rPr>
      </w:pPr>
      <w:r w:rsidRPr="00B43A5E">
        <w:rPr>
          <w:rFonts w:asciiTheme="majorHAnsi" w:hAnsiTheme="majorHAnsi"/>
          <w:b/>
          <w:bCs/>
          <w:sz w:val="24"/>
          <w:szCs w:val="24"/>
          <w:lang w:val="es-VE"/>
        </w:rPr>
        <w:t>Asociación de los Adventistas del Séptimo Día</w:t>
      </w:r>
      <w:r w:rsidRPr="00EF773D">
        <w:rPr>
          <w:rFonts w:asciiTheme="majorHAnsi" w:hAnsiTheme="majorHAnsi"/>
          <w:sz w:val="24"/>
          <w:szCs w:val="24"/>
          <w:lang w:val="es-VE"/>
        </w:rPr>
        <w:t>: La obra de la iglesia adventista en áreas más pequeñas está bajo la dirección de una Asociación, en Venezuela, generalmente por estado. Entre los muchos proyectos de la Asociación local están los colegios de educación secundaria y numerosas escuelas primarias.</w:t>
      </w:r>
    </w:p>
    <w:p w14:paraId="621CAEB8" w14:textId="0D39E306"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lastRenderedPageBreak/>
        <w:t>Las asociaciones también muestran interés en la juventud, proveyéndoles lugares hermosos de campamentos donde se organizan actividades y eventos especiales para nuestros jóvenes</w:t>
      </w:r>
      <w:r w:rsidR="00384ECC">
        <w:rPr>
          <w:rFonts w:asciiTheme="majorHAnsi" w:hAnsiTheme="majorHAnsi"/>
          <w:sz w:val="24"/>
          <w:szCs w:val="24"/>
          <w:lang w:val="es-VE"/>
        </w:rPr>
        <w:t xml:space="preserve">. </w:t>
      </w:r>
      <w:r w:rsidRPr="00EF773D">
        <w:rPr>
          <w:rFonts w:asciiTheme="majorHAnsi" w:hAnsiTheme="majorHAnsi"/>
          <w:sz w:val="24"/>
          <w:szCs w:val="24"/>
          <w:lang w:val="es-VE"/>
        </w:rPr>
        <w:t>Los programas de evangelización son una parte</w:t>
      </w:r>
      <w:r w:rsidR="00B43A5E">
        <w:rPr>
          <w:rFonts w:asciiTheme="majorHAnsi" w:hAnsiTheme="majorHAnsi"/>
          <w:sz w:val="24"/>
          <w:szCs w:val="24"/>
          <w:lang w:val="es-VE"/>
        </w:rPr>
        <w:t xml:space="preserve"> </w:t>
      </w:r>
      <w:r w:rsidRPr="00EF773D">
        <w:rPr>
          <w:rFonts w:asciiTheme="majorHAnsi" w:hAnsiTheme="majorHAnsi"/>
          <w:sz w:val="24"/>
          <w:szCs w:val="24"/>
          <w:lang w:val="es-VE"/>
        </w:rPr>
        <w:t>integral de las asociaciones, que pueden coordinar campañas de evangelización donde se presentan predicadores invitados. Los centros de servicio comunitario (ADRA) proveen programas gratuitos de ayuda inmediata ante desastres tales como terremotos, inundaciones</w:t>
      </w:r>
      <w:r w:rsidR="00384ECC">
        <w:rPr>
          <w:rFonts w:asciiTheme="majorHAnsi" w:hAnsiTheme="majorHAnsi"/>
          <w:sz w:val="24"/>
          <w:szCs w:val="24"/>
          <w:lang w:val="es-VE"/>
        </w:rPr>
        <w:t xml:space="preserve"> </w:t>
      </w:r>
      <w:r w:rsidRPr="00EF773D">
        <w:rPr>
          <w:rFonts w:asciiTheme="majorHAnsi" w:hAnsiTheme="majorHAnsi"/>
          <w:sz w:val="24"/>
          <w:szCs w:val="24"/>
          <w:lang w:val="es-VE"/>
        </w:rPr>
        <w:t>y otros.</w:t>
      </w:r>
    </w:p>
    <w:p w14:paraId="0167BA70" w14:textId="50C9DD9B" w:rsidR="0003337A" w:rsidRPr="00EF773D" w:rsidRDefault="0003337A" w:rsidP="00384ECC">
      <w:pPr>
        <w:ind w:firstLine="720"/>
        <w:jc w:val="both"/>
        <w:rPr>
          <w:rFonts w:asciiTheme="majorHAnsi" w:hAnsiTheme="majorHAnsi"/>
          <w:sz w:val="24"/>
          <w:szCs w:val="24"/>
          <w:lang w:val="es-VE"/>
        </w:rPr>
      </w:pPr>
      <w:r w:rsidRPr="00B43A5E">
        <w:rPr>
          <w:rFonts w:asciiTheme="majorHAnsi" w:hAnsiTheme="majorHAnsi"/>
          <w:b/>
          <w:bCs/>
          <w:sz w:val="24"/>
          <w:szCs w:val="24"/>
          <w:lang w:val="es-VE"/>
        </w:rPr>
        <w:t>Su congregación local:</w:t>
      </w:r>
      <w:r w:rsidRPr="00EF773D">
        <w:rPr>
          <w:rFonts w:asciiTheme="majorHAnsi" w:hAnsiTheme="majorHAnsi"/>
          <w:sz w:val="24"/>
          <w:szCs w:val="24"/>
          <w:lang w:val="es-VE"/>
        </w:rPr>
        <w:t xml:space="preserve"> Es una de las muchas que existen a lo largo del mundo (alrededor de 11.000 en interamerica), que varían en tamaño desde las más pequeñas de alrededor de treinta miembros en comunidades aisladas, hasta las más grandes con unos 2.000 miembros. Sin embargo, el promedio de feligresía de una iglesia es de entre 40 a </w:t>
      </w:r>
      <w:r w:rsidR="00B43A5E">
        <w:rPr>
          <w:rFonts w:asciiTheme="majorHAnsi" w:hAnsiTheme="majorHAnsi"/>
          <w:sz w:val="24"/>
          <w:szCs w:val="24"/>
          <w:lang w:val="es-VE"/>
        </w:rPr>
        <w:t>150</w:t>
      </w:r>
      <w:r w:rsidRPr="00EF773D">
        <w:rPr>
          <w:rFonts w:asciiTheme="majorHAnsi" w:hAnsiTheme="majorHAnsi"/>
          <w:sz w:val="24"/>
          <w:szCs w:val="24"/>
          <w:lang w:val="es-VE"/>
        </w:rPr>
        <w:t xml:space="preserve"> miembros, feligreses que trabajan juntos para compartir la proclamación del glorioso retorno de Jesús.</w:t>
      </w:r>
    </w:p>
    <w:p w14:paraId="03681C41" w14:textId="2B09D546"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Entre las actividades que encontrará en su congregación local están las de servicios comunitarios, Conquistadores (parecido a los Scouts) para los jovencitos, Guías Mayores para los jóvenes, proyectos de servicio voluntario y a menudo escuelas, que ofrecen una educación de primera</w:t>
      </w:r>
      <w:r w:rsidR="00B43A5E">
        <w:rPr>
          <w:rFonts w:asciiTheme="majorHAnsi" w:hAnsiTheme="majorHAnsi"/>
          <w:sz w:val="24"/>
          <w:szCs w:val="24"/>
          <w:lang w:val="es-VE"/>
        </w:rPr>
        <w:t>.</w:t>
      </w:r>
    </w:p>
    <w:p w14:paraId="4C109A9E" w14:textId="3D9636D8"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 xml:space="preserve">Los dirigentes de la iglesia local son elegidos por el término de uno o dos años, generalmente a </w:t>
      </w:r>
      <w:r w:rsidR="00B43A5E">
        <w:rPr>
          <w:rFonts w:asciiTheme="majorHAnsi" w:hAnsiTheme="majorHAnsi"/>
          <w:sz w:val="24"/>
          <w:szCs w:val="24"/>
          <w:lang w:val="es-VE"/>
        </w:rPr>
        <w:t>final</w:t>
      </w:r>
      <w:r w:rsidRPr="00EF773D">
        <w:rPr>
          <w:rFonts w:asciiTheme="majorHAnsi" w:hAnsiTheme="majorHAnsi"/>
          <w:sz w:val="24"/>
          <w:szCs w:val="24"/>
          <w:lang w:val="es-VE"/>
        </w:rPr>
        <w:t xml:space="preserve"> de año. Cada miembro de iglesia puede votar. Los individuos para servir como líderes en la iglesia son presentados a la familia de la iglesia por una comisión de nombramientos que ha sido elegida previamente por los mismos miembros de iglesia. Los dirigentes (a veces se los llama oficiales) de la iglesia y son responsables de diversas actividades y proyectos</w:t>
      </w:r>
      <w:r w:rsidR="00B43A5E">
        <w:rPr>
          <w:rFonts w:asciiTheme="majorHAnsi" w:hAnsiTheme="majorHAnsi"/>
          <w:sz w:val="24"/>
          <w:szCs w:val="24"/>
          <w:lang w:val="es-VE"/>
        </w:rPr>
        <w:t>.</w:t>
      </w:r>
    </w:p>
    <w:p w14:paraId="34087CCB"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Su pastor es asignado por la junta de la Asociación o Misión local para servir a la congregación. Su diezmo no permanece con el pastor local, sino que se envía a las oficinas de la Asociación, para contribuir al ministerio de la predicación del evangelio, de esto le hablare en mi próxima carta.</w:t>
      </w:r>
    </w:p>
    <w:p w14:paraId="44A846B8"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Ahora que tiene este breve panorama de las variadas actividades de la iglesia y de la organización, ¿ha descubierto quién es la persona más importante en la iglesia? No es el pastor, no es el presidente de la Asociación local, ni siquiera el líder mundial de nuestra iglesia. ¡Es usted! Está en lo correcto ¡Es usted! Como ve, al trabajar juntos en nuestras iglesias locales para Jesús, nuestro maravilloso Salvador, podemos apresurar ese día feliz cuando él vendrá.</w:t>
      </w:r>
    </w:p>
    <w:p w14:paraId="06ADEBEC" w14:textId="46C2C7EC"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El pronto regreso de Jesús es lo que esperamos. Es nuestra oración que usted apoyará de todo corazón todas las actividades de su iglesia de modo que podamos compartir juntos ¡la proclamación de la verdad bíblica para hoy!</w:t>
      </w:r>
    </w:p>
    <w:p w14:paraId="333847A8" w14:textId="7DE3D55A"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Estamos orando por usted.</w:t>
      </w:r>
    </w:p>
    <w:p w14:paraId="1121BF71" w14:textId="542DA0EE" w:rsidR="0003337A" w:rsidRPr="00EF773D" w:rsidRDefault="0003337A" w:rsidP="0003337A">
      <w:pPr>
        <w:jc w:val="both"/>
        <w:rPr>
          <w:rFonts w:asciiTheme="majorHAnsi" w:hAnsiTheme="majorHAnsi"/>
          <w:sz w:val="24"/>
          <w:szCs w:val="24"/>
          <w:lang w:val="es-VE"/>
        </w:rPr>
      </w:pPr>
      <w:r w:rsidRPr="00EF773D">
        <w:rPr>
          <w:rFonts w:asciiTheme="majorHAnsi" w:hAnsiTheme="majorHAnsi"/>
          <w:sz w:val="24"/>
          <w:szCs w:val="24"/>
          <w:lang w:val="es-VE"/>
        </w:rPr>
        <w:t>En el amor de Dios, su amigo y pastor:</w:t>
      </w:r>
      <w:r w:rsidR="00813F51">
        <w:rPr>
          <w:rFonts w:asciiTheme="majorHAnsi" w:hAnsiTheme="majorHAnsi"/>
          <w:sz w:val="24"/>
          <w:szCs w:val="24"/>
          <w:lang w:val="es-VE"/>
        </w:rPr>
        <w:t xml:space="preserve"> </w:t>
      </w:r>
      <w:r w:rsidR="00B43A5E">
        <w:rPr>
          <w:rFonts w:asciiTheme="majorHAnsi" w:hAnsiTheme="majorHAnsi"/>
          <w:sz w:val="24"/>
          <w:szCs w:val="24"/>
          <w:lang w:val="es-VE"/>
        </w:rPr>
        <w:t>_____________________________</w:t>
      </w:r>
    </w:p>
    <w:p w14:paraId="56BA097F" w14:textId="77777777" w:rsidR="0003337A" w:rsidRPr="00EF773D" w:rsidRDefault="0003337A" w:rsidP="0003337A">
      <w:pPr>
        <w:jc w:val="both"/>
        <w:rPr>
          <w:rFonts w:asciiTheme="majorHAnsi" w:hAnsiTheme="majorHAnsi"/>
          <w:sz w:val="24"/>
          <w:szCs w:val="24"/>
          <w:lang w:val="es-VE"/>
        </w:rPr>
      </w:pPr>
    </w:p>
    <w:p w14:paraId="6D3269FB" w14:textId="0F47BB7F" w:rsidR="0003337A" w:rsidRPr="00EF773D" w:rsidRDefault="00384ECC" w:rsidP="0003337A">
      <w:pPr>
        <w:jc w:val="both"/>
        <w:rPr>
          <w:rFonts w:asciiTheme="majorHAnsi" w:hAnsiTheme="majorHAnsi"/>
          <w:sz w:val="24"/>
          <w:szCs w:val="24"/>
          <w:lang w:val="es-VE"/>
        </w:rPr>
      </w:pPr>
      <w:r w:rsidRPr="00706434">
        <w:rPr>
          <w:rFonts w:ascii="Arial" w:eastAsia="Cambria" w:hAnsi="Cambria" w:cs="Cambria"/>
          <w:noProof/>
          <w:sz w:val="20"/>
          <w:szCs w:val="22"/>
          <w:lang w:val="es-ES"/>
        </w:rPr>
        <w:lastRenderedPageBreak/>
        <mc:AlternateContent>
          <mc:Choice Requires="wps">
            <w:drawing>
              <wp:anchor distT="0" distB="0" distL="114300" distR="114300" simplePos="0" relativeHeight="251677696" behindDoc="1" locked="0" layoutInCell="1" allowOverlap="1" wp14:anchorId="7B76840C" wp14:editId="2ABEAFCE">
                <wp:simplePos x="0" y="0"/>
                <wp:positionH relativeFrom="margin">
                  <wp:posOffset>28575</wp:posOffset>
                </wp:positionH>
                <wp:positionV relativeFrom="paragraph">
                  <wp:posOffset>-252730</wp:posOffset>
                </wp:positionV>
                <wp:extent cx="1260475" cy="371475"/>
                <wp:effectExtent l="57150" t="19050" r="73025" b="104775"/>
                <wp:wrapNone/>
                <wp:docPr id="575365266" name="Textbox 1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60475" cy="371475"/>
                        </a:xfrm>
                        <a:prstGeom prst="rect">
                          <a:avLst/>
                        </a:prstGeom>
                        <a:solidFill>
                          <a:schemeClr val="accent3">
                            <a:lumMod val="75000"/>
                          </a:schemeClr>
                        </a:solidFill>
                      </wps:spPr>
                      <wps:style>
                        <a:lnRef idx="1">
                          <a:schemeClr val="accent3"/>
                        </a:lnRef>
                        <a:fillRef idx="3">
                          <a:schemeClr val="accent3"/>
                        </a:fillRef>
                        <a:effectRef idx="2">
                          <a:schemeClr val="accent3"/>
                        </a:effectRef>
                        <a:fontRef idx="minor">
                          <a:schemeClr val="lt1"/>
                        </a:fontRef>
                      </wps:style>
                      <wps:txbx>
                        <w:txbxContent>
                          <w:p w14:paraId="03E6A729" w14:textId="187CFC74" w:rsidR="00813F51" w:rsidRDefault="00813F51" w:rsidP="00813F51">
                            <w:pPr>
                              <w:spacing w:before="76"/>
                              <w:ind w:left="201"/>
                              <w:rPr>
                                <w:b/>
                                <w:color w:val="000000"/>
                                <w:sz w:val="38"/>
                              </w:rPr>
                            </w:pPr>
                            <w:r>
                              <w:rPr>
                                <w:b/>
                                <w:color w:val="FFFFFF"/>
                                <w:sz w:val="38"/>
                              </w:rPr>
                              <w:t>Carta</w:t>
                            </w:r>
                            <w:r>
                              <w:rPr>
                                <w:b/>
                                <w:color w:val="FFFFFF"/>
                                <w:spacing w:val="-4"/>
                                <w:sz w:val="38"/>
                              </w:rPr>
                              <w:t xml:space="preserve"> </w:t>
                            </w:r>
                            <w:r>
                              <w:rPr>
                                <w:b/>
                                <w:color w:val="FFFFFF"/>
                                <w:spacing w:val="-12"/>
                                <w:sz w:val="38"/>
                              </w:rPr>
                              <w:t>10</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7B76840C" id="_x0000_s1035" type="#_x0000_t202" style="position:absolute;left:0;text-align:left;margin-left:2.25pt;margin-top:-19.9pt;width:99.25pt;height:29.25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" fillcolor="#2e616c [2406]" strokecolor="#3b7b89 [3046]">
                <v:shadow on="t" color="black" opacity="22937f" origin=",.5" offset="0,.63889mm"/>
                <v:path arrowok="t"/>
                <v:textbox inset="0,0,0,0">
                  <w:txbxContent>
                    <w:p w14:paraId="03E6A729" w14:textId="187CFC74" w:rsidR="00813F51" w:rsidRDefault="00813F51" w:rsidP="00813F51">
                      <w:pPr>
                        <w:spacing w:before="76"/>
                        <w:ind w:left="201"/>
                        <w:rPr>
                          <w:b/>
                          <w:color w:val="000000"/>
                          <w:sz w:val="38"/>
                        </w:rPr>
                      </w:pPr>
                      <w:r>
                        <w:rPr>
                          <w:b/>
                          <w:color w:val="FFFFFF"/>
                          <w:sz w:val="38"/>
                        </w:rPr>
                        <w:t>Carta</w:t>
                      </w:r>
                      <w:r>
                        <w:rPr>
                          <w:b/>
                          <w:color w:val="FFFFFF"/>
                          <w:spacing w:val="-4"/>
                          <w:sz w:val="38"/>
                        </w:rPr>
                        <w:t xml:space="preserve"> </w:t>
                      </w:r>
                      <w:r>
                        <w:rPr>
                          <w:b/>
                          <w:color w:val="FFFFFF"/>
                          <w:spacing w:val="-12"/>
                          <w:sz w:val="38"/>
                        </w:rPr>
                        <w:t>10</w:t>
                      </w:r>
                    </w:p>
                  </w:txbxContent>
                </v:textbox>
                <w10:wrap anchorx="margin"/>
              </v:shape>
            </w:pict>
          </mc:Fallback>
        </mc:AlternateContent>
      </w:r>
    </w:p>
    <w:p w14:paraId="4218B978" w14:textId="0128A4D2" w:rsidR="0003337A" w:rsidRPr="00EF773D" w:rsidRDefault="0003337A" w:rsidP="0003337A">
      <w:pPr>
        <w:jc w:val="both"/>
        <w:rPr>
          <w:rFonts w:asciiTheme="majorHAnsi" w:hAnsiTheme="majorHAnsi"/>
          <w:sz w:val="24"/>
          <w:szCs w:val="24"/>
          <w:lang w:val="es-VE"/>
        </w:rPr>
      </w:pPr>
      <w:r w:rsidRPr="00EF773D">
        <w:rPr>
          <w:rFonts w:asciiTheme="majorHAnsi" w:hAnsiTheme="majorHAnsi"/>
          <w:sz w:val="24"/>
          <w:szCs w:val="24"/>
          <w:lang w:val="es-VE"/>
        </w:rPr>
        <w:t>Querido amigo:</w:t>
      </w:r>
    </w:p>
    <w:p w14:paraId="49901107"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Me siento feliz de poder compartir contigo este mensaje.</w:t>
      </w:r>
    </w:p>
    <w:p w14:paraId="36EA0A9E"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Para cada miembro de iglesia es muy importante entender que nuestra razón de ser es evangelística y misionera. Esa es la razón principal por la cual existe la Iglesia aquí en la tierra. Debe predicar, debe proclamar el mensaje de las buenas nuevas tanto a nivel local, del país y a nivel mundial. (Mateo 28:18-20). Esta Palabra no puede encerrarse en cuatro paredes o en una ciudad. Este Evangelio es para llevarlo al mundo entero porque toda la humanidad requiere y necesita del perdón y la salvación.</w:t>
      </w:r>
    </w:p>
    <w:p w14:paraId="4BA61767"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“La iglesia de Cristo en la tierra fue organizada para fines misioneros, y el Señor desea ver a toda la iglesia idear medios y recursos por los cuales, encumbrados y humildes, los ricos y los pobres, puedan oír el mensaje de verdad” (Testimonios Selectos, t. 4, p. 286).</w:t>
      </w:r>
    </w:p>
    <w:p w14:paraId="3DDCB99D"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Dios nos llama a todos a ser salvos, a vivir vidas santas, a ser útiles a los demás y a ocuparnos activamente en la salvación de las personas usando los dones y talentos que él nos ha otorgado. A la Iglesia le corresponde proclamar las buenas nuevas de salvación, de esperanza y de solución, especialmente al problema espiritual que tiene cada alma. Así que la presentación del Evangelio debe ser una prioridad para cada cristiano, a pesar de la oposición, de las filosofías y de cualquier circunstancia que salga a nuestro paso tratando de callarnos o de silenciarnos.</w:t>
      </w:r>
    </w:p>
    <w:p w14:paraId="57C984CA"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Tú y yo, hemos sido comisionados por Dios para contarles a otros sobre el plan de salvación centrado en la vida, muerte, resurrección y pronto regreso de Jesucristo a esta tierra.</w:t>
      </w:r>
    </w:p>
    <w:p w14:paraId="68F82188"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“Dios podría haber alcanzado su objeto de salvar a los pecadores, sin nuestra ayuda; pero a fin de que podamos desarrollar un carácter como el de Cristo, debemos participar en su obra” (El Deseado de todas las gentes, p. 116).</w:t>
      </w:r>
    </w:p>
    <w:p w14:paraId="122B4AAE"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Apreciado amigo, te invito para que empieces a orar por cinco familiares o amigos que quieres beneficiar con la luz del evangelio. Usa el método de Cristo: Sólo el método de Cristo será el que dará éxito para llegar a la gente. “El Salvador Estamos orando por usted cada día.</w:t>
      </w:r>
    </w:p>
    <w:p w14:paraId="2BF4FA71" w14:textId="77777777" w:rsidR="0003337A" w:rsidRPr="00EF773D" w:rsidRDefault="0003337A" w:rsidP="0003337A">
      <w:pPr>
        <w:jc w:val="both"/>
        <w:rPr>
          <w:rFonts w:asciiTheme="majorHAnsi" w:hAnsiTheme="majorHAnsi"/>
          <w:sz w:val="24"/>
          <w:szCs w:val="24"/>
          <w:lang w:val="es-VE"/>
        </w:rPr>
      </w:pPr>
    </w:p>
    <w:p w14:paraId="70389EB5" w14:textId="77777777" w:rsidR="0003337A" w:rsidRPr="00EF773D" w:rsidRDefault="0003337A" w:rsidP="0003337A">
      <w:pPr>
        <w:jc w:val="both"/>
        <w:rPr>
          <w:rFonts w:asciiTheme="majorHAnsi" w:hAnsiTheme="majorHAnsi"/>
          <w:sz w:val="24"/>
          <w:szCs w:val="24"/>
          <w:lang w:val="es-VE"/>
        </w:rPr>
      </w:pPr>
      <w:r w:rsidRPr="00EF773D">
        <w:rPr>
          <w:rFonts w:asciiTheme="majorHAnsi" w:hAnsiTheme="majorHAnsi"/>
          <w:sz w:val="24"/>
          <w:szCs w:val="24"/>
          <w:lang w:val="es-VE"/>
        </w:rPr>
        <w:t>En el amor de Dios, su amigo y pastor:</w:t>
      </w:r>
    </w:p>
    <w:p w14:paraId="472D87E7" w14:textId="41F8A3A1" w:rsidR="0003337A" w:rsidRPr="00EF773D" w:rsidRDefault="00813F51" w:rsidP="00384ECC">
      <w:pPr>
        <w:jc w:val="right"/>
        <w:rPr>
          <w:rFonts w:asciiTheme="majorHAnsi" w:hAnsiTheme="majorHAnsi"/>
          <w:sz w:val="24"/>
          <w:szCs w:val="24"/>
          <w:lang w:val="es-VE"/>
        </w:rPr>
      </w:pPr>
      <w:r>
        <w:rPr>
          <w:rFonts w:asciiTheme="majorHAnsi" w:hAnsiTheme="majorHAnsi"/>
          <w:sz w:val="24"/>
          <w:szCs w:val="24"/>
          <w:lang w:val="es-VE"/>
        </w:rPr>
        <w:t>_____________________________</w:t>
      </w:r>
    </w:p>
    <w:p w14:paraId="38C39664" w14:textId="77777777" w:rsidR="0003337A" w:rsidRPr="00EF773D" w:rsidRDefault="0003337A" w:rsidP="0003337A">
      <w:pPr>
        <w:jc w:val="both"/>
        <w:rPr>
          <w:rFonts w:asciiTheme="majorHAnsi" w:hAnsiTheme="majorHAnsi"/>
          <w:sz w:val="24"/>
          <w:szCs w:val="24"/>
          <w:lang w:val="es-VE"/>
        </w:rPr>
      </w:pPr>
    </w:p>
    <w:p w14:paraId="426D3C44" w14:textId="77777777" w:rsidR="0003337A" w:rsidRPr="00EF773D" w:rsidRDefault="0003337A" w:rsidP="0003337A">
      <w:pPr>
        <w:jc w:val="both"/>
        <w:rPr>
          <w:rFonts w:asciiTheme="majorHAnsi" w:hAnsiTheme="majorHAnsi"/>
          <w:sz w:val="24"/>
          <w:szCs w:val="24"/>
          <w:lang w:val="es-VE"/>
        </w:rPr>
      </w:pPr>
    </w:p>
    <w:p w14:paraId="73ADD08C" w14:textId="77777777" w:rsidR="0003337A" w:rsidRPr="00EF773D" w:rsidRDefault="0003337A" w:rsidP="0003337A">
      <w:pPr>
        <w:jc w:val="both"/>
        <w:rPr>
          <w:rFonts w:asciiTheme="majorHAnsi" w:hAnsiTheme="majorHAnsi"/>
          <w:sz w:val="24"/>
          <w:szCs w:val="24"/>
          <w:lang w:val="es-VE"/>
        </w:rPr>
      </w:pPr>
    </w:p>
    <w:p w14:paraId="38ECB3E9" w14:textId="6362D089" w:rsidR="0003337A" w:rsidRPr="00EF773D" w:rsidRDefault="0003337A" w:rsidP="0003337A">
      <w:pPr>
        <w:jc w:val="both"/>
        <w:rPr>
          <w:rFonts w:asciiTheme="majorHAnsi" w:hAnsiTheme="majorHAnsi"/>
          <w:sz w:val="24"/>
          <w:szCs w:val="24"/>
          <w:lang w:val="es-VE"/>
        </w:rPr>
      </w:pPr>
    </w:p>
    <w:p w14:paraId="6BBEC94F" w14:textId="6FD33870" w:rsidR="0003337A" w:rsidRPr="00EF773D" w:rsidRDefault="00813F51" w:rsidP="0003337A">
      <w:pPr>
        <w:jc w:val="both"/>
        <w:rPr>
          <w:rFonts w:asciiTheme="majorHAnsi" w:hAnsiTheme="majorHAnsi"/>
          <w:sz w:val="24"/>
          <w:szCs w:val="24"/>
          <w:lang w:val="es-VE"/>
        </w:rPr>
      </w:pPr>
      <w:r w:rsidRPr="00706434">
        <w:rPr>
          <w:rFonts w:ascii="Arial" w:eastAsia="Cambria" w:hAnsi="Cambria" w:cs="Cambria"/>
          <w:noProof/>
          <w:sz w:val="20"/>
          <w:szCs w:val="22"/>
          <w:lang w:val="es-ES"/>
        </w:rPr>
        <mc:AlternateContent>
          <mc:Choice Requires="wps">
            <w:drawing>
              <wp:anchor distT="0" distB="0" distL="114300" distR="114300" simplePos="0" relativeHeight="251679744" behindDoc="1" locked="0" layoutInCell="1" allowOverlap="1" wp14:anchorId="15290E29" wp14:editId="0A11AE44">
                <wp:simplePos x="0" y="0"/>
                <wp:positionH relativeFrom="margin">
                  <wp:posOffset>9525</wp:posOffset>
                </wp:positionH>
                <wp:positionV relativeFrom="paragraph">
                  <wp:posOffset>-400685</wp:posOffset>
                </wp:positionV>
                <wp:extent cx="1260475" cy="371475"/>
                <wp:effectExtent l="57150" t="19050" r="73025" b="104775"/>
                <wp:wrapNone/>
                <wp:docPr id="911767410" name="Textbox 1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60475" cy="371475"/>
                        </a:xfrm>
                        <a:prstGeom prst="rect">
                          <a:avLst/>
                        </a:prstGeom>
                        <a:solidFill>
                          <a:schemeClr val="accent3">
                            <a:lumMod val="75000"/>
                          </a:schemeClr>
                        </a:solidFill>
                      </wps:spPr>
                      <wps:style>
                        <a:lnRef idx="1">
                          <a:schemeClr val="accent3"/>
                        </a:lnRef>
                        <a:fillRef idx="3">
                          <a:schemeClr val="accent3"/>
                        </a:fillRef>
                        <a:effectRef idx="2">
                          <a:schemeClr val="accent3"/>
                        </a:effectRef>
                        <a:fontRef idx="minor">
                          <a:schemeClr val="lt1"/>
                        </a:fontRef>
                      </wps:style>
                      <wps:txbx>
                        <w:txbxContent>
                          <w:p w14:paraId="0DEDB733" w14:textId="2AF4FD25" w:rsidR="00813F51" w:rsidRDefault="00813F51" w:rsidP="00813F51">
                            <w:pPr>
                              <w:spacing w:before="76"/>
                              <w:ind w:left="201"/>
                              <w:rPr>
                                <w:b/>
                                <w:color w:val="000000"/>
                                <w:sz w:val="38"/>
                              </w:rPr>
                            </w:pPr>
                            <w:r>
                              <w:rPr>
                                <w:b/>
                                <w:color w:val="FFFFFF"/>
                                <w:sz w:val="38"/>
                              </w:rPr>
                              <w:t>Carta</w:t>
                            </w:r>
                            <w:r>
                              <w:rPr>
                                <w:b/>
                                <w:color w:val="FFFFFF"/>
                                <w:spacing w:val="-4"/>
                                <w:sz w:val="38"/>
                              </w:rPr>
                              <w:t xml:space="preserve"> </w:t>
                            </w:r>
                            <w:r>
                              <w:rPr>
                                <w:b/>
                                <w:color w:val="FFFFFF"/>
                                <w:spacing w:val="-12"/>
                                <w:sz w:val="38"/>
                              </w:rPr>
                              <w:t>11</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15290E29" id="_x0000_s1036" type="#_x0000_t202" style="position:absolute;left:0;text-align:left;margin-left:.75pt;margin-top:-31.55pt;width:99.25pt;height:29.25pt;z-index:-251636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" fillcolor="#2e616c [2406]" strokecolor="#3b7b89 [3046]">
                <v:shadow on="t" color="black" opacity="22937f" origin=",.5" offset="0,.63889mm"/>
                <v:path arrowok="t"/>
                <v:textbox inset="0,0,0,0">
                  <w:txbxContent>
                    <w:p w14:paraId="0DEDB733" w14:textId="2AF4FD25" w:rsidR="00813F51" w:rsidRDefault="00813F51" w:rsidP="00813F51">
                      <w:pPr>
                        <w:spacing w:before="76"/>
                        <w:ind w:left="201"/>
                        <w:rPr>
                          <w:b/>
                          <w:color w:val="000000"/>
                          <w:sz w:val="38"/>
                        </w:rPr>
                      </w:pPr>
                      <w:r>
                        <w:rPr>
                          <w:b/>
                          <w:color w:val="FFFFFF"/>
                          <w:sz w:val="38"/>
                        </w:rPr>
                        <w:t>Carta</w:t>
                      </w:r>
                      <w:r>
                        <w:rPr>
                          <w:b/>
                          <w:color w:val="FFFFFF"/>
                          <w:spacing w:val="-4"/>
                          <w:sz w:val="38"/>
                        </w:rPr>
                        <w:t xml:space="preserve"> </w:t>
                      </w:r>
                      <w:r>
                        <w:rPr>
                          <w:b/>
                          <w:color w:val="FFFFFF"/>
                          <w:spacing w:val="-12"/>
                          <w:sz w:val="38"/>
                        </w:rPr>
                        <w:t>11</w:t>
                      </w:r>
                    </w:p>
                  </w:txbxContent>
                </v:textbox>
                <w10:wrap anchorx="margin"/>
              </v:shape>
            </w:pict>
          </mc:Fallback>
        </mc:AlternateContent>
      </w:r>
      <w:r w:rsidR="0003337A" w:rsidRPr="00EF773D">
        <w:rPr>
          <w:rFonts w:asciiTheme="majorHAnsi" w:hAnsiTheme="majorHAnsi"/>
          <w:sz w:val="24"/>
          <w:szCs w:val="24"/>
          <w:lang w:val="es-VE"/>
        </w:rPr>
        <w:t>Querido amigo:</w:t>
      </w:r>
    </w:p>
    <w:p w14:paraId="113DC979"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Alguien recientemente me hizo una pregunta que pensé que sería de interés general y por eso estoy escribiendo a cada uno de nuestros miembros. La pregunta era: “¿Qué sucede con el dinero que doy para la iglesia cada sábado por concepto de diezmos y ofrendas?, ¿Cómo se administra?”</w:t>
      </w:r>
    </w:p>
    <w:p w14:paraId="0A66DE7C"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Por supuesto, lo primero es repasar el principio bíblico de diezmar: devolver al Señor el diez por ciento (10%) de nuestras entradas. La Biblia los muestra en Gen. 14:18-20,28:20-22, Lev 27:30-34, además incluye nuestras ofrendas en muchos pasajes, Sal. 76:11, 96:8, Neh. 10:37, Malaquías 3:8-12, Luc. 21. En Numero 18:21-32, nos muestra para que se usaba el diezmo, el sostén del ministerio, también señala que el diezmo se debe usar para mantener la predicación del mensaje del evangelio a todo el mundo.</w:t>
      </w:r>
    </w:p>
    <w:p w14:paraId="2771DF04"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Su pastor no guarda el dinero del diezmo que se da cada sábado. En realidad, ni un poquito del dinero del diezmo queda en la iglesia local. Todos los diezmos son recibidos por un miembro de la iglesia local, que funge como tesorero(a) y estos son enviados a las oficinas de la Asociación local, desde donde es distribuido en el campo para sostener la predicación del evangelio.</w:t>
      </w:r>
    </w:p>
    <w:p w14:paraId="5685571F"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A continuación, le explicaré como se administran los diezmos y las ofrendas que se recogen en la Iglesia Adventista a nivel general</w:t>
      </w:r>
    </w:p>
    <w:p w14:paraId="546C22B7" w14:textId="77777777" w:rsidR="0003337A" w:rsidRPr="00EF773D" w:rsidRDefault="0003337A" w:rsidP="0003337A">
      <w:pPr>
        <w:jc w:val="both"/>
        <w:rPr>
          <w:rFonts w:asciiTheme="majorHAnsi" w:hAnsiTheme="majorHAnsi"/>
          <w:sz w:val="24"/>
          <w:szCs w:val="24"/>
          <w:lang w:val="es-VE"/>
        </w:rPr>
      </w:pPr>
      <w:r w:rsidRPr="00EF773D">
        <w:rPr>
          <w:rFonts w:asciiTheme="majorHAnsi" w:hAnsiTheme="majorHAnsi"/>
          <w:sz w:val="24"/>
          <w:szCs w:val="24"/>
          <w:lang w:val="es-VE"/>
        </w:rPr>
        <w:t>DIEZMOS</w:t>
      </w:r>
    </w:p>
    <w:p w14:paraId="537CBA3E"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Del 100% de los diezmos:</w:t>
      </w:r>
    </w:p>
    <w:p w14:paraId="7301CEB6" w14:textId="77777777" w:rsidR="0003337A" w:rsidRPr="00EF773D" w:rsidRDefault="0003337A" w:rsidP="0003337A">
      <w:pPr>
        <w:jc w:val="both"/>
        <w:rPr>
          <w:rFonts w:asciiTheme="majorHAnsi" w:hAnsiTheme="majorHAnsi"/>
          <w:sz w:val="24"/>
          <w:szCs w:val="24"/>
          <w:lang w:val="es-VE"/>
        </w:rPr>
      </w:pPr>
      <w:r w:rsidRPr="00EF773D">
        <w:rPr>
          <w:rFonts w:asciiTheme="majorHAnsi" w:hAnsiTheme="majorHAnsi"/>
          <w:sz w:val="24"/>
          <w:szCs w:val="24"/>
          <w:lang w:val="es-VE"/>
        </w:rPr>
        <w:t>60% se queda en el campo local (Asociación), para que éste los use en el cubrimiento financiero de su nómina de Pastores, Trabajadores y personal de oficina, así mismo invertir en materiales de evangelismo, como los folletos de estudios bíblicos, que llegan gratia a la iglesia, enviar evangelistas predicadores a las iglesias en las conferencias del año</w:t>
      </w:r>
    </w:p>
    <w:p w14:paraId="2764156E"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 xml:space="preserve">10% se envía a la Unión Oriental y 10% se envía a la División Interamericana. para que esta cubra su nómina y desarrolle el plan misionero. 6% se envía a la Universidad Adventista, 2% a la sede mundial, 10% Colegios Adventistas, 2% Publicaciones, Hope Media y al SETAI. </w:t>
      </w:r>
    </w:p>
    <w:p w14:paraId="4596D36F" w14:textId="77777777" w:rsidR="0003337A" w:rsidRPr="00EF773D" w:rsidRDefault="0003337A" w:rsidP="0003337A">
      <w:pPr>
        <w:jc w:val="both"/>
        <w:rPr>
          <w:rFonts w:asciiTheme="majorHAnsi" w:hAnsiTheme="majorHAnsi"/>
          <w:sz w:val="24"/>
          <w:szCs w:val="24"/>
          <w:lang w:val="es-VE"/>
        </w:rPr>
      </w:pPr>
      <w:r w:rsidRPr="00EF773D">
        <w:rPr>
          <w:rFonts w:asciiTheme="majorHAnsi" w:hAnsiTheme="majorHAnsi"/>
          <w:sz w:val="24"/>
          <w:szCs w:val="24"/>
          <w:lang w:val="es-VE"/>
        </w:rPr>
        <w:t>OFRENDAS</w:t>
      </w:r>
    </w:p>
    <w:p w14:paraId="463A2530"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Del 100% de las ofrendas recolectadas:</w:t>
      </w:r>
    </w:p>
    <w:p w14:paraId="3FB17070"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60% se queda en la iglesia local como presupuesto de gastos para que operen los diferentes departamentos. Las ofrendas locales sostienen el mantenimiento y las actividades de la iglesia local, los servicios, las reparaciones y el mantenimiento de las instalaciones, y para sufragar otros proyectos locales.</w:t>
      </w:r>
    </w:p>
    <w:p w14:paraId="153355E7" w14:textId="77777777" w:rsidR="0003337A" w:rsidRPr="00EF773D" w:rsidRDefault="0003337A" w:rsidP="0003337A">
      <w:pPr>
        <w:jc w:val="both"/>
        <w:rPr>
          <w:rFonts w:asciiTheme="majorHAnsi" w:hAnsiTheme="majorHAnsi"/>
          <w:sz w:val="24"/>
          <w:szCs w:val="24"/>
          <w:lang w:val="es-VE"/>
        </w:rPr>
      </w:pPr>
      <w:r w:rsidRPr="00EF773D">
        <w:rPr>
          <w:rFonts w:asciiTheme="majorHAnsi" w:hAnsiTheme="majorHAnsi"/>
          <w:sz w:val="24"/>
          <w:szCs w:val="24"/>
          <w:lang w:val="es-VE"/>
        </w:rPr>
        <w:t xml:space="preserve"> </w:t>
      </w:r>
    </w:p>
    <w:p w14:paraId="6D7330E5"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lastRenderedPageBreak/>
        <w:t>Tales como escuelas bíblicas de vacaciones, servicios comunitarios y otros programas locales. Como puede notarlo, existen muchos proyectos loables en los cuales podemos ayudar.</w:t>
      </w:r>
    </w:p>
    <w:p w14:paraId="7727A0F2"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20% se envía a la Asociación local para su plan de desarrollo integral. Las ofrendas de la Asociación son utilizadas para mantener el sistema de educación, construcción de templos, campamentos y muchos otros programas excelentes tales como proyectos de servicios comunitarios, entre otros. También de acá se envía un porcentaje a la Unión Oriental, para apoyar proyectos en Venezuela y a la División, para apoyar proyectos fuera de Venezuela.</w:t>
      </w:r>
    </w:p>
    <w:p w14:paraId="46566983"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El otro 20% de las ofrendas se envía para apoyar el plan de misiones mundiales de evangelización.</w:t>
      </w:r>
    </w:p>
    <w:p w14:paraId="27C81BB6" w14:textId="77777777" w:rsidR="00384ECC" w:rsidRPr="00DF19F5" w:rsidRDefault="00384ECC" w:rsidP="0003337A">
      <w:pPr>
        <w:jc w:val="both"/>
        <w:rPr>
          <w:rFonts w:asciiTheme="majorHAnsi" w:hAnsiTheme="majorHAnsi"/>
          <w:b/>
          <w:bCs/>
          <w:sz w:val="24"/>
          <w:szCs w:val="24"/>
          <w:lang w:val="es-VE"/>
        </w:rPr>
      </w:pPr>
    </w:p>
    <w:p w14:paraId="7C1A9B55" w14:textId="0EAD41F5" w:rsidR="0003337A" w:rsidRPr="00DF19F5" w:rsidRDefault="0003337A" w:rsidP="0003337A">
      <w:pPr>
        <w:jc w:val="both"/>
        <w:rPr>
          <w:rFonts w:asciiTheme="majorHAnsi" w:hAnsiTheme="majorHAnsi"/>
          <w:b/>
          <w:bCs/>
          <w:sz w:val="24"/>
          <w:szCs w:val="24"/>
          <w:lang w:val="es-VE"/>
        </w:rPr>
      </w:pPr>
      <w:r w:rsidRPr="00DF19F5">
        <w:rPr>
          <w:rFonts w:asciiTheme="majorHAnsi" w:hAnsiTheme="majorHAnsi"/>
          <w:b/>
          <w:bCs/>
          <w:sz w:val="24"/>
          <w:szCs w:val="24"/>
          <w:lang w:val="es-VE"/>
        </w:rPr>
        <w:t>AUDITORÍA Y CONTROL</w:t>
      </w:r>
    </w:p>
    <w:p w14:paraId="23C5F66E"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 xml:space="preserve">Es importante mencionar, que todos los niveles de la iglesia, reciben una auditoria imparcial anual de su estado financiero, donde deben entregar cuentas de todo lo que entro a la iglesia (Entradas de diezmo y ofrendas, gastos realizados y sus respectivas facturas, verificar los saldos a favor). </w:t>
      </w:r>
    </w:p>
    <w:p w14:paraId="7C8B98D3"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Esto permite a la iglesia velar por los recursos que todos entregamos, y al mismo tiempo, generar una mayor confianza a los miembros, al punto tal de ser una de las organizaciones con mayor transparencia y confiabilidad a nivel mundial.</w:t>
      </w:r>
    </w:p>
    <w:p w14:paraId="1272BFB4" w14:textId="77777777" w:rsidR="0003337A" w:rsidRPr="00DF19F5" w:rsidRDefault="0003337A" w:rsidP="0003337A">
      <w:pPr>
        <w:jc w:val="both"/>
        <w:rPr>
          <w:rFonts w:asciiTheme="majorHAnsi" w:hAnsiTheme="majorHAnsi"/>
          <w:b/>
          <w:bCs/>
          <w:sz w:val="24"/>
          <w:szCs w:val="24"/>
          <w:lang w:val="es-VE"/>
        </w:rPr>
      </w:pPr>
      <w:r w:rsidRPr="00DF19F5">
        <w:rPr>
          <w:rFonts w:asciiTheme="majorHAnsi" w:hAnsiTheme="majorHAnsi"/>
          <w:b/>
          <w:bCs/>
          <w:sz w:val="24"/>
          <w:szCs w:val="24"/>
          <w:lang w:val="es-VE"/>
        </w:rPr>
        <w:t>CONCLUCIONES</w:t>
      </w:r>
    </w:p>
    <w:p w14:paraId="57312957" w14:textId="18347D18"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 xml:space="preserve">¿No te parece maravilloso, </w:t>
      </w:r>
      <w:r w:rsidR="00DF19F5" w:rsidRPr="00EF773D">
        <w:rPr>
          <w:rFonts w:asciiTheme="majorHAnsi" w:hAnsiTheme="majorHAnsi"/>
          <w:sz w:val="24"/>
          <w:szCs w:val="24"/>
          <w:lang w:val="es-VE"/>
        </w:rPr>
        <w:t>cómo</w:t>
      </w:r>
      <w:r w:rsidRPr="00EF773D">
        <w:rPr>
          <w:rFonts w:asciiTheme="majorHAnsi" w:hAnsiTheme="majorHAnsi"/>
          <w:sz w:val="24"/>
          <w:szCs w:val="24"/>
          <w:lang w:val="es-VE"/>
        </w:rPr>
        <w:t xml:space="preserve"> funciona la iglesia adventista a nivel mundial, y el uso que da a los Diezmos y ofrendas? Como toma en cuenta todas las áreas necesarias para poder alcanzar al mundo con el mensaje de Jesús. Un detalle hermoso, de lo que da cada persona, se usa un porcentaje que se distribuye hasta el último rincón de la tierra,  </w:t>
      </w:r>
    </w:p>
    <w:p w14:paraId="140BDD5A"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Te animo a ser fiel y devolver al Señor los diezmos y las ofrendas. No olvide que Dios es el dador de todo y nosotros sus mayordomos. Administremos fielmente todo lo que él nos ha dado para que el día cuando Cristo regrese nos pueda decir: “Bien hecho siervo fiel; sobre poco has sido fiel, sobre mucho te pondré; entra en el gozo de tu Señor” (Mt 25:23)</w:t>
      </w:r>
    </w:p>
    <w:p w14:paraId="3BDC7FE1" w14:textId="77777777" w:rsidR="0003337A" w:rsidRPr="00EF773D" w:rsidRDefault="0003337A" w:rsidP="0003337A">
      <w:pPr>
        <w:jc w:val="both"/>
        <w:rPr>
          <w:rFonts w:asciiTheme="majorHAnsi" w:hAnsiTheme="majorHAnsi"/>
          <w:sz w:val="24"/>
          <w:szCs w:val="24"/>
          <w:lang w:val="es-VE"/>
        </w:rPr>
      </w:pPr>
    </w:p>
    <w:p w14:paraId="15229E67" w14:textId="77777777" w:rsidR="0003337A" w:rsidRDefault="0003337A" w:rsidP="0003337A">
      <w:pPr>
        <w:jc w:val="both"/>
        <w:rPr>
          <w:rFonts w:asciiTheme="majorHAnsi" w:hAnsiTheme="majorHAnsi"/>
          <w:sz w:val="24"/>
          <w:szCs w:val="24"/>
          <w:lang w:val="es-VE"/>
        </w:rPr>
      </w:pPr>
      <w:r w:rsidRPr="00EF773D">
        <w:rPr>
          <w:rFonts w:asciiTheme="majorHAnsi" w:hAnsiTheme="majorHAnsi"/>
          <w:sz w:val="24"/>
          <w:szCs w:val="24"/>
          <w:lang w:val="es-VE"/>
        </w:rPr>
        <w:t>En el amor de Dios, su amigo y pastor:</w:t>
      </w:r>
    </w:p>
    <w:p w14:paraId="19A41EC2" w14:textId="4A5D08C4" w:rsidR="00813F51" w:rsidRPr="00EF773D" w:rsidRDefault="00813F51" w:rsidP="00384ECC">
      <w:pPr>
        <w:jc w:val="right"/>
        <w:rPr>
          <w:rFonts w:asciiTheme="majorHAnsi" w:hAnsiTheme="majorHAnsi"/>
          <w:sz w:val="24"/>
          <w:szCs w:val="24"/>
          <w:lang w:val="es-VE"/>
        </w:rPr>
      </w:pPr>
      <w:r>
        <w:rPr>
          <w:rFonts w:asciiTheme="majorHAnsi" w:hAnsiTheme="majorHAnsi"/>
          <w:sz w:val="24"/>
          <w:szCs w:val="24"/>
          <w:lang w:val="es-VE"/>
        </w:rPr>
        <w:t>____________________________</w:t>
      </w:r>
    </w:p>
    <w:p w14:paraId="6C2389B7" w14:textId="77777777" w:rsidR="0003337A" w:rsidRPr="00EF773D" w:rsidRDefault="0003337A" w:rsidP="0003337A">
      <w:pPr>
        <w:jc w:val="both"/>
        <w:rPr>
          <w:rFonts w:asciiTheme="majorHAnsi" w:hAnsiTheme="majorHAnsi"/>
          <w:sz w:val="24"/>
          <w:szCs w:val="24"/>
          <w:lang w:val="es-VE"/>
        </w:rPr>
      </w:pPr>
      <w:r w:rsidRPr="00EF773D">
        <w:rPr>
          <w:rFonts w:asciiTheme="majorHAnsi" w:hAnsiTheme="majorHAnsi"/>
          <w:sz w:val="24"/>
          <w:szCs w:val="24"/>
          <w:lang w:val="es-VE"/>
        </w:rPr>
        <w:tab/>
      </w:r>
    </w:p>
    <w:p w14:paraId="2A672971" w14:textId="77777777" w:rsidR="0003337A" w:rsidRPr="00EF773D" w:rsidRDefault="0003337A" w:rsidP="0003337A">
      <w:pPr>
        <w:jc w:val="both"/>
        <w:rPr>
          <w:rFonts w:asciiTheme="majorHAnsi" w:hAnsiTheme="majorHAnsi"/>
          <w:sz w:val="24"/>
          <w:szCs w:val="24"/>
          <w:lang w:val="es-VE"/>
        </w:rPr>
      </w:pPr>
      <w:r w:rsidRPr="00EF773D">
        <w:rPr>
          <w:rFonts w:asciiTheme="majorHAnsi" w:hAnsiTheme="majorHAnsi"/>
          <w:sz w:val="24"/>
          <w:szCs w:val="24"/>
          <w:lang w:val="es-VE"/>
        </w:rPr>
        <w:tab/>
      </w:r>
    </w:p>
    <w:p w14:paraId="52ADA68C" w14:textId="77777777" w:rsidR="0003337A" w:rsidRPr="00EF773D" w:rsidRDefault="0003337A" w:rsidP="0003337A">
      <w:pPr>
        <w:jc w:val="both"/>
        <w:rPr>
          <w:rFonts w:asciiTheme="majorHAnsi" w:hAnsiTheme="majorHAnsi"/>
          <w:sz w:val="24"/>
          <w:szCs w:val="24"/>
          <w:lang w:val="es-VE"/>
        </w:rPr>
      </w:pPr>
    </w:p>
    <w:p w14:paraId="48023257" w14:textId="77777777" w:rsidR="00813F51" w:rsidRDefault="00813F51" w:rsidP="0003337A">
      <w:pPr>
        <w:jc w:val="both"/>
        <w:rPr>
          <w:rFonts w:asciiTheme="majorHAnsi" w:hAnsiTheme="majorHAnsi"/>
          <w:sz w:val="24"/>
          <w:szCs w:val="24"/>
          <w:lang w:val="es-VE"/>
        </w:rPr>
      </w:pPr>
    </w:p>
    <w:p w14:paraId="03B8A2E8" w14:textId="7A8A530C" w:rsidR="0003337A" w:rsidRPr="00EF773D" w:rsidRDefault="00813F51" w:rsidP="0003337A">
      <w:pPr>
        <w:jc w:val="both"/>
        <w:rPr>
          <w:rFonts w:asciiTheme="majorHAnsi" w:hAnsiTheme="majorHAnsi"/>
          <w:sz w:val="24"/>
          <w:szCs w:val="24"/>
          <w:lang w:val="es-VE"/>
        </w:rPr>
      </w:pPr>
      <w:r w:rsidRPr="00706434">
        <w:rPr>
          <w:rFonts w:ascii="Arial" w:eastAsia="Cambria" w:hAnsi="Cambria" w:cs="Cambria"/>
          <w:noProof/>
          <w:sz w:val="20"/>
          <w:szCs w:val="22"/>
          <w:lang w:val="es-ES"/>
        </w:rPr>
        <mc:AlternateContent>
          <mc:Choice Requires="wps">
            <w:drawing>
              <wp:anchor distT="0" distB="0" distL="114300" distR="114300" simplePos="0" relativeHeight="251681792" behindDoc="1" locked="0" layoutInCell="1" allowOverlap="1" wp14:anchorId="27A0E0E8" wp14:editId="48D337F9">
                <wp:simplePos x="0" y="0"/>
                <wp:positionH relativeFrom="margin">
                  <wp:posOffset>19050</wp:posOffset>
                </wp:positionH>
                <wp:positionV relativeFrom="paragraph">
                  <wp:posOffset>-391160</wp:posOffset>
                </wp:positionV>
                <wp:extent cx="1260475" cy="371475"/>
                <wp:effectExtent l="57150" t="19050" r="73025" b="104775"/>
                <wp:wrapNone/>
                <wp:docPr id="163333545" name="Textbox 1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60475" cy="371475"/>
                        </a:xfrm>
                        <a:prstGeom prst="rect">
                          <a:avLst/>
                        </a:prstGeom>
                        <a:solidFill>
                          <a:schemeClr val="accent3">
                            <a:lumMod val="75000"/>
                          </a:schemeClr>
                        </a:solidFill>
                      </wps:spPr>
                      <wps:style>
                        <a:lnRef idx="1">
                          <a:schemeClr val="accent3"/>
                        </a:lnRef>
                        <a:fillRef idx="3">
                          <a:schemeClr val="accent3"/>
                        </a:fillRef>
                        <a:effectRef idx="2">
                          <a:schemeClr val="accent3"/>
                        </a:effectRef>
                        <a:fontRef idx="minor">
                          <a:schemeClr val="lt1"/>
                        </a:fontRef>
                      </wps:style>
                      <wps:txbx>
                        <w:txbxContent>
                          <w:p w14:paraId="13A035DB" w14:textId="6A173195" w:rsidR="00813F51" w:rsidRDefault="00813F51" w:rsidP="00813F51">
                            <w:pPr>
                              <w:spacing w:before="76"/>
                              <w:ind w:left="201"/>
                              <w:rPr>
                                <w:b/>
                                <w:color w:val="000000"/>
                                <w:sz w:val="38"/>
                              </w:rPr>
                            </w:pPr>
                            <w:r>
                              <w:rPr>
                                <w:b/>
                                <w:color w:val="FFFFFF"/>
                                <w:sz w:val="38"/>
                              </w:rPr>
                              <w:t>Carta</w:t>
                            </w:r>
                            <w:r>
                              <w:rPr>
                                <w:b/>
                                <w:color w:val="FFFFFF"/>
                                <w:spacing w:val="-4"/>
                                <w:sz w:val="38"/>
                              </w:rPr>
                              <w:t xml:space="preserve"> 1</w:t>
                            </w:r>
                            <w:r>
                              <w:rPr>
                                <w:b/>
                                <w:color w:val="FFFFFF"/>
                                <w:spacing w:val="-12"/>
                                <w:sz w:val="38"/>
                              </w:rPr>
                              <w:t>2</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27A0E0E8" id="_x0000_s1037" type="#_x0000_t202" style="position:absolute;left:0;text-align:left;margin-left:1.5pt;margin-top:-30.8pt;width:99.25pt;height:29.2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" fillcolor="#2e616c [2406]" strokecolor="#3b7b89 [3046]">
                <v:shadow on="t" color="black" opacity="22937f" origin=",.5" offset="0,.63889mm"/>
                <v:path arrowok="t"/>
                <v:textbox inset="0,0,0,0">
                  <w:txbxContent>
                    <w:p w14:paraId="13A035DB" w14:textId="6A173195" w:rsidR="00813F51" w:rsidRDefault="00813F51" w:rsidP="00813F51">
                      <w:pPr>
                        <w:spacing w:before="76"/>
                        <w:ind w:left="201"/>
                        <w:rPr>
                          <w:b/>
                          <w:color w:val="000000"/>
                          <w:sz w:val="38"/>
                        </w:rPr>
                      </w:pPr>
                      <w:r>
                        <w:rPr>
                          <w:b/>
                          <w:color w:val="FFFFFF"/>
                          <w:sz w:val="38"/>
                        </w:rPr>
                        <w:t>Carta</w:t>
                      </w:r>
                      <w:r>
                        <w:rPr>
                          <w:b/>
                          <w:color w:val="FFFFFF"/>
                          <w:spacing w:val="-4"/>
                          <w:sz w:val="38"/>
                        </w:rPr>
                        <w:t xml:space="preserve"> 1</w:t>
                      </w:r>
                      <w:r>
                        <w:rPr>
                          <w:b/>
                          <w:color w:val="FFFFFF"/>
                          <w:spacing w:val="-12"/>
                          <w:sz w:val="38"/>
                        </w:rPr>
                        <w:t>2</w:t>
                      </w:r>
                    </w:p>
                  </w:txbxContent>
                </v:textbox>
                <w10:wrap anchorx="margin"/>
              </v:shape>
            </w:pict>
          </mc:Fallback>
        </mc:AlternateContent>
      </w:r>
      <w:r w:rsidR="0003337A" w:rsidRPr="00EF773D">
        <w:rPr>
          <w:rFonts w:asciiTheme="majorHAnsi" w:hAnsiTheme="majorHAnsi"/>
          <w:sz w:val="24"/>
          <w:szCs w:val="24"/>
          <w:lang w:val="es-VE"/>
        </w:rPr>
        <w:t>Querido amigo:</w:t>
      </w:r>
    </w:p>
    <w:p w14:paraId="5D4E598C"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Esta es la última de nuestras cartas de orientación para miembros nuevos que estará recibiendo. Parece difícil que hayan pasado seis meses desde que llegó a formar parte de nuestra congregación por primera vez.</w:t>
      </w:r>
    </w:p>
    <w:p w14:paraId="21CE43B3"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Por supuesto seguirá recibiendo otros tipos de informaciones que envío a todos los miembros, pero siempre he creído que algunas informaciones extras son útiles cuando uno llega a ser miembro de la familia de nuestra iglesia. Espero que estas cartas le hayan servido de ayuda e información. Personalmente he orado por usted de manera especial, espero que te mantengas firme en la fe.</w:t>
      </w:r>
    </w:p>
    <w:p w14:paraId="0107FCD4" w14:textId="77777777" w:rsidR="0003337A" w:rsidRPr="00EF773D" w:rsidRDefault="0003337A" w:rsidP="0003337A">
      <w:pPr>
        <w:jc w:val="both"/>
        <w:rPr>
          <w:rFonts w:asciiTheme="majorHAnsi" w:hAnsiTheme="majorHAnsi"/>
          <w:sz w:val="24"/>
          <w:szCs w:val="24"/>
          <w:lang w:val="es-VE"/>
        </w:rPr>
      </w:pPr>
      <w:r w:rsidRPr="00EF773D">
        <w:rPr>
          <w:rFonts w:asciiTheme="majorHAnsi" w:hAnsiTheme="majorHAnsi"/>
          <w:sz w:val="24"/>
          <w:szCs w:val="24"/>
          <w:lang w:val="es-VE"/>
        </w:rPr>
        <w:t>Antes de terminar, permítame recordarle que La segunda venida de Cristo es la bienaventurada esperanza de la iglesia, la gran culminación del evangelio. (Tito 2:13)</w:t>
      </w:r>
    </w:p>
    <w:p w14:paraId="2A7AF97B"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La venida del Salvador será literal, personal, visible y de alcance mundial (Mt 24:30, Apoc. 1:7). Cuando regrese, los justos muertos resucitarán y junto con los justos vivos serán glorificados y llevados al cielo, pero los impíos morirán. (1 Tes. 4:16)</w:t>
      </w:r>
    </w:p>
    <w:p w14:paraId="4AC19A75"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El hecho de que la mayor parte de las profecías esté alcanzando su pleno cumplimiento, unido a las actuales condiciones del mundo, nos indica que la venida de Cristo es inminente. El momento cuando ocurrirá este acontecimiento no ha sido revelado, y por lo tanto se nos exhorta a estar preparados en todo tiempo. Perseveremos juntos, para que ese día glorioso podamos ir a las mansiones eternas con nuestro Salvador.</w:t>
      </w:r>
    </w:p>
    <w:p w14:paraId="004F5762"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Por favor recuerde lo más importante de lo que me ha escuchado hablar reiteradamente: el estudio de la Biblia, la oración, el compañerismo en la iglesia, la testificación y la obediencia.</w:t>
      </w:r>
    </w:p>
    <w:p w14:paraId="7ED7F05D"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Éstos son los elementos esenciales para el fortalecimiento espiritual y para crecer continuamente en la relación con Jesucristo.</w:t>
      </w:r>
    </w:p>
    <w:p w14:paraId="3D2D0E9B" w14:textId="77777777" w:rsidR="0003337A" w:rsidRPr="00EF773D" w:rsidRDefault="0003337A" w:rsidP="00384ECC">
      <w:pPr>
        <w:ind w:firstLine="720"/>
        <w:jc w:val="both"/>
        <w:rPr>
          <w:rFonts w:asciiTheme="majorHAnsi" w:hAnsiTheme="majorHAnsi"/>
          <w:sz w:val="24"/>
          <w:szCs w:val="24"/>
          <w:lang w:val="es-VE"/>
        </w:rPr>
      </w:pPr>
      <w:r w:rsidRPr="00EF773D">
        <w:rPr>
          <w:rFonts w:asciiTheme="majorHAnsi" w:hAnsiTheme="majorHAnsi"/>
          <w:sz w:val="24"/>
          <w:szCs w:val="24"/>
          <w:lang w:val="es-VE"/>
        </w:rPr>
        <w:t>Otra vez, que Dios lo bendiga especialmente cada día. Permanecerá en mis oraciones.</w:t>
      </w:r>
    </w:p>
    <w:p w14:paraId="0FFE43EE" w14:textId="77777777" w:rsidR="0003337A" w:rsidRPr="00EF773D" w:rsidRDefault="0003337A" w:rsidP="0003337A">
      <w:pPr>
        <w:jc w:val="both"/>
        <w:rPr>
          <w:rFonts w:asciiTheme="majorHAnsi" w:hAnsiTheme="majorHAnsi"/>
          <w:sz w:val="24"/>
          <w:szCs w:val="24"/>
          <w:lang w:val="es-VE"/>
        </w:rPr>
      </w:pPr>
    </w:p>
    <w:p w14:paraId="0529C716" w14:textId="1FD8F006" w:rsidR="004654E8" w:rsidRPr="00EF773D" w:rsidRDefault="0003337A" w:rsidP="0003337A">
      <w:pPr>
        <w:jc w:val="both"/>
        <w:rPr>
          <w:rFonts w:asciiTheme="majorHAnsi" w:hAnsiTheme="majorHAnsi"/>
          <w:sz w:val="24"/>
          <w:szCs w:val="24"/>
          <w:lang w:val="es-VE"/>
        </w:rPr>
      </w:pPr>
      <w:r w:rsidRPr="00EF773D">
        <w:rPr>
          <w:rFonts w:asciiTheme="majorHAnsi" w:hAnsiTheme="majorHAnsi"/>
          <w:sz w:val="24"/>
          <w:szCs w:val="24"/>
          <w:lang w:val="es-VE"/>
        </w:rPr>
        <w:t>En el amor de Dios, su amigo y pastor</w:t>
      </w:r>
      <w:r w:rsidR="00813F51">
        <w:rPr>
          <w:rFonts w:asciiTheme="majorHAnsi" w:hAnsiTheme="majorHAnsi"/>
          <w:sz w:val="24"/>
          <w:szCs w:val="24"/>
          <w:lang w:val="es-VE"/>
        </w:rPr>
        <w:t>: _______________________________</w:t>
      </w:r>
    </w:p>
    <w:sectPr w:rsidR="004654E8" w:rsidRPr="00EF773D" w:rsidSect="00BD35DE">
      <w:headerReference w:type="default" r:id="rId8"/>
      <w:type w:val="continuous"/>
      <w:pgSz w:w="12240" w:h="15840" w:code="120"/>
      <w:pgMar w:top="1985" w:right="2884" w:bottom="1440" w:left="15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9DA274" w14:textId="77777777" w:rsidR="0015347D" w:rsidRDefault="0015347D" w:rsidP="0057428D">
      <w:r>
        <w:separator/>
      </w:r>
    </w:p>
  </w:endnote>
  <w:endnote w:type="continuationSeparator" w:id="0">
    <w:p w14:paraId="6D8481E3" w14:textId="77777777" w:rsidR="0015347D" w:rsidRDefault="0015347D" w:rsidP="00574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oto Serif">
    <w:charset w:val="00"/>
    <w:family w:val="roman"/>
    <w:pitch w:val="variable"/>
    <w:sig w:usb0="E00002FF" w:usb1="500078FF" w:usb2="00000029" w:usb3="00000000" w:csb0="000001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MinionPro-Regular">
    <w:altName w:val="HGPMinchoE"/>
    <w:charset w:val="00"/>
    <w:family w:val="auto"/>
    <w:pitch w:val="variable"/>
    <w:sig w:usb0="60000287" w:usb1="00000001" w:usb2="00000000" w:usb3="00000000" w:csb0="0000019F" w:csb1="00000000"/>
  </w:font>
  <w:font w:name="Advent Sans Logo">
    <w:altName w:val="Segoe UI"/>
    <w:charset w:val="00"/>
    <w:family w:val="auto"/>
    <w:pitch w:val="variable"/>
    <w:sig w:usb0="00000001" w:usb1="4000001F" w:usb2="08000029" w:usb3="00000000" w:csb0="0000019F" w:csb1="00000000"/>
  </w:font>
  <w:font w:name="Noto Sans">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07EE7" w14:textId="77777777" w:rsidR="0015347D" w:rsidRDefault="0015347D" w:rsidP="0057428D">
      <w:r>
        <w:separator/>
      </w:r>
    </w:p>
  </w:footnote>
  <w:footnote w:type="continuationSeparator" w:id="0">
    <w:p w14:paraId="243DF76C" w14:textId="77777777" w:rsidR="0015347D" w:rsidRDefault="0015347D" w:rsidP="00574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8A0F0" w14:textId="77777777" w:rsidR="00107FDD" w:rsidRDefault="00107FDD">
    <w:pPr>
      <w:pStyle w:val="Encabezado"/>
    </w:pPr>
    <w:r>
      <w:rPr>
        <w:noProof/>
        <w:lang w:val="es-419" w:eastAsia="es-419"/>
      </w:rPr>
      <mc:AlternateContent>
        <mc:Choice Requires="wps">
          <w:drawing>
            <wp:anchor distT="0" distB="0" distL="114300" distR="114300" simplePos="0" relativeHeight="251666432" behindDoc="0" locked="0" layoutInCell="1" allowOverlap="1" wp14:anchorId="768AE741" wp14:editId="49D6ABF6">
              <wp:simplePos x="0" y="0"/>
              <wp:positionH relativeFrom="column">
                <wp:posOffset>5657850</wp:posOffset>
              </wp:positionH>
              <wp:positionV relativeFrom="paragraph">
                <wp:posOffset>-457200</wp:posOffset>
              </wp:positionV>
              <wp:extent cx="1143000" cy="10058400"/>
              <wp:effectExtent l="50800" t="25400" r="50800" b="76200"/>
              <wp:wrapNone/>
              <wp:docPr id="1" name="Rectangle 1"/>
              <wp:cNvGraphicFramePr/>
              <a:graphic xmlns:a="http://schemas.openxmlformats.org/drawingml/2006/main">
                <a:graphicData uri="http://schemas.microsoft.com/office/word/2010/wordprocessingShape">
                  <wps:wsp>
                    <wps:cNvSpPr/>
                    <wps:spPr>
                      <a:xfrm>
                        <a:off x="0" y="0"/>
                        <a:ext cx="1143000" cy="10058400"/>
                      </a:xfrm>
                      <a:prstGeom prst="rect">
                        <a:avLst/>
                      </a:prstGeom>
                      <a:solidFill>
                        <a:srgbClr val="3E8391"/>
                      </a:soli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E915F3" id="Rectangle 1" o:spid="_x0000_s1026" style="position:absolute;margin-left:445.5pt;margin-top:-36pt;width:90pt;height:11in;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" fillcolor="#3e8391" stroked="f">
              <v:shadow on="t" color="black" opacity="22937f" origin=",.5" offset="0,.63889mm"/>
            </v:rect>
          </w:pict>
        </mc:Fallback>
      </mc:AlternateContent>
    </w:r>
    <w:r>
      <w:rPr>
        <w:noProof/>
        <w:lang w:val="es-419" w:eastAsia="es-419"/>
      </w:rPr>
      <w:drawing>
        <wp:anchor distT="0" distB="0" distL="114300" distR="114300" simplePos="0" relativeHeight="251667456" behindDoc="0" locked="0" layoutInCell="1" allowOverlap="1" wp14:anchorId="4B8FE63E" wp14:editId="6A80A53F">
          <wp:simplePos x="0" y="0"/>
          <wp:positionH relativeFrom="column">
            <wp:posOffset>5822950</wp:posOffset>
          </wp:positionH>
          <wp:positionV relativeFrom="paragraph">
            <wp:posOffset>0</wp:posOffset>
          </wp:positionV>
          <wp:extent cx="520700" cy="467995"/>
          <wp:effectExtent l="0" t="0" r="12700" b="0"/>
          <wp:wrapSquare wrapText="bothSides"/>
          <wp:docPr id="158" name="Picture 2" descr="Macintosh HD:Users:arteesperanza:Dropbox:Nohe&amp;Abd:Nueva Identidad UVO:Ming:Recurso 24IASD-15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rteesperanza:Dropbox:Nohe&amp;Abd:Nueva Identidad UVO:Ming:Recurso 24IASD-1500.png"/>
                  <pic:cNvPicPr>
                    <a:picLocks noChangeAspect="1" noChangeArrowheads="1"/>
                  </pic:cNvPicPr>
                </pic:nvPicPr>
                <pic:blipFill>
                  <a:blip r:embed="rId1">
                    <a:extLst>
                      <a:ext uri="{BEBA8EAE-BF5A-486C-A8C5-ECC9F3942E4B}">
                        <a14:imgProps xmlns:a14="http://schemas.microsoft.com/office/drawing/2010/main">
                          <a14:imgLayer r:embed="rId2">
                            <a14:imgEffect>
                              <a14:brightnessContrast bright="100000"/>
                            </a14:imgEffect>
                          </a14:imgLayer>
                        </a14:imgProps>
                      </a:ext>
                      <a:ext uri="{28A0092B-C50C-407E-A947-70E740481C1C}">
                        <a14:useLocalDpi xmlns:a14="http://schemas.microsoft.com/office/drawing/2010/main" val="0"/>
                      </a:ext>
                    </a:extLst>
                  </a:blip>
                  <a:srcRect/>
                  <a:stretch>
                    <a:fillRect/>
                  </a:stretch>
                </pic:blipFill>
                <pic:spPr bwMode="auto">
                  <a:xfrm>
                    <a:off x="0" y="0"/>
                    <a:ext cx="520700"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A57F2">
      <w:rPr>
        <w:noProof/>
        <w:lang w:val="es-419" w:eastAsia="es-419"/>
      </w:rPr>
      <mc:AlternateContent>
        <mc:Choice Requires="wps">
          <w:drawing>
            <wp:anchor distT="0" distB="0" distL="114300" distR="114300" simplePos="0" relativeHeight="251665408" behindDoc="0" locked="0" layoutInCell="1" allowOverlap="1" wp14:anchorId="64506216" wp14:editId="7ACFDE06">
              <wp:simplePos x="0" y="0"/>
              <wp:positionH relativeFrom="column">
                <wp:posOffset>2686050</wp:posOffset>
              </wp:positionH>
              <wp:positionV relativeFrom="paragraph">
                <wp:posOffset>-114300</wp:posOffset>
              </wp:positionV>
              <wp:extent cx="2228850" cy="546100"/>
              <wp:effectExtent l="0" t="0" r="0" b="12700"/>
              <wp:wrapSquare wrapText="bothSides"/>
              <wp:docPr id="4" name="Text Box 4"/>
              <wp:cNvGraphicFramePr/>
              <a:graphic xmlns:a="http://schemas.openxmlformats.org/drawingml/2006/main">
                <a:graphicData uri="http://schemas.microsoft.com/office/word/2010/wordprocessingShape">
                  <wps:wsp>
                    <wps:cNvSpPr txBox="1"/>
                    <wps:spPr>
                      <a:xfrm>
                        <a:off x="0" y="0"/>
                        <a:ext cx="2228850" cy="546100"/>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4B81230" w14:textId="4C317609" w:rsidR="00107FDD" w:rsidRPr="008A4B97" w:rsidRDefault="00107FDD" w:rsidP="000C67CA">
                          <w:pPr>
                            <w:pStyle w:val="FooterAddress"/>
                            <w:rPr>
                              <w:color w:val="3E8391" w:themeColor="accent3"/>
                              <w:sz w:val="12"/>
                              <w:lang w:val="es-VE"/>
                            </w:rPr>
                          </w:pPr>
                          <w:r>
                            <w:rPr>
                              <w:color w:val="3E8391" w:themeColor="accent3"/>
                              <w:sz w:val="12"/>
                              <w:lang w:val="es-V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506216" id="_x0000_t202" coordsize="21600,21600" o:spt="202" path="m,l,21600r21600,l21600,xe">
              <v:stroke joinstyle="miter"/>
              <v:path gradientshapeok="t" o:connecttype="rect"/>
            </v:shapetype>
            <v:shape id="Text Box 4" o:spid="_x0000_s1038" type="#_x0000_t202" style="position:absolute;margin-left:211.5pt;margin-top:-9pt;width:175.5pt;height:4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" filled="f" stroked="f">
              <v:textbox>
                <w:txbxContent>
                  <w:p w14:paraId="34B81230" w14:textId="4C317609" w:rsidR="00107FDD" w:rsidRPr="008A4B97" w:rsidRDefault="00107FDD" w:rsidP="000C67CA">
                    <w:pPr>
                      <w:pStyle w:val="FooterAddress"/>
                      <w:rPr>
                        <w:color w:val="3E8391" w:themeColor="accent3"/>
                        <w:sz w:val="12"/>
                        <w:lang w:val="es-VE"/>
                      </w:rPr>
                    </w:pPr>
                    <w:r>
                      <w:rPr>
                        <w:color w:val="3E8391" w:themeColor="accent3"/>
                        <w:sz w:val="12"/>
                        <w:lang w:val="es-VE"/>
                      </w:rPr>
                      <w:t xml:space="preserve"> </w:t>
                    </w:r>
                  </w:p>
                </w:txbxContent>
              </v:textbox>
              <w10:wrap type="square"/>
            </v:shape>
          </w:pict>
        </mc:Fallback>
      </mc:AlternateContent>
    </w:r>
    <w:r w:rsidRPr="00AA57F2">
      <w:rPr>
        <w:noProof/>
        <w:lang w:val="es-419" w:eastAsia="es-419"/>
      </w:rPr>
      <mc:AlternateContent>
        <mc:Choice Requires="wps">
          <w:drawing>
            <wp:anchor distT="0" distB="0" distL="114300" distR="114300" simplePos="0" relativeHeight="251660288" behindDoc="0" locked="0" layoutInCell="1" allowOverlap="1" wp14:anchorId="13858BEF" wp14:editId="05561E21">
              <wp:simplePos x="0" y="0"/>
              <wp:positionH relativeFrom="column">
                <wp:posOffset>-17145</wp:posOffset>
              </wp:positionH>
              <wp:positionV relativeFrom="paragraph">
                <wp:posOffset>-140335</wp:posOffset>
              </wp:positionV>
              <wp:extent cx="2221865" cy="701675"/>
              <wp:effectExtent l="0" t="0" r="0" b="9525"/>
              <wp:wrapSquare wrapText="bothSides"/>
              <wp:docPr id="5" name="Text Box 5"/>
              <wp:cNvGraphicFramePr/>
              <a:graphic xmlns:a="http://schemas.openxmlformats.org/drawingml/2006/main">
                <a:graphicData uri="http://schemas.microsoft.com/office/word/2010/wordprocessingShape">
                  <wps:wsp>
                    <wps:cNvSpPr txBox="1"/>
                    <wps:spPr>
                      <a:xfrm>
                        <a:off x="0" y="0"/>
                        <a:ext cx="2221865" cy="701675"/>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3EE29AA" w14:textId="77777777" w:rsidR="00107FDD" w:rsidRPr="00706434" w:rsidRDefault="00107FDD" w:rsidP="0057428D">
                          <w:pPr>
                            <w:pStyle w:val="PrimaryIdentifier"/>
                            <w:rPr>
                              <w:color w:val="3E8391" w:themeColor="accent3"/>
                              <w:sz w:val="28"/>
                              <w:szCs w:val="28"/>
                              <w:lang w:val="es-VE"/>
                            </w:rPr>
                          </w:pPr>
                          <w:r w:rsidRPr="00706434">
                            <w:rPr>
                              <w:color w:val="3E8391" w:themeColor="accent3"/>
                              <w:sz w:val="28"/>
                              <w:szCs w:val="28"/>
                              <w:lang w:val="es-VE"/>
                            </w:rPr>
                            <w:t xml:space="preserve">Iglesia Adventista® </w:t>
                          </w:r>
                        </w:p>
                        <w:p w14:paraId="02C11FCD" w14:textId="77777777" w:rsidR="00107FDD" w:rsidRPr="00706434" w:rsidRDefault="00107FDD" w:rsidP="0057428D">
                          <w:pPr>
                            <w:pStyle w:val="PrimaryIdentifier"/>
                            <w:rPr>
                              <w:color w:val="3E8391" w:themeColor="accent3"/>
                              <w:sz w:val="28"/>
                              <w:szCs w:val="28"/>
                              <w:lang w:val="es-VE"/>
                            </w:rPr>
                          </w:pPr>
                          <w:r w:rsidRPr="00706434">
                            <w:rPr>
                              <w:color w:val="3E8391" w:themeColor="accent3"/>
                              <w:sz w:val="28"/>
                              <w:szCs w:val="28"/>
                              <w:lang w:val="es-VE"/>
                            </w:rPr>
                            <w:t xml:space="preserve">del Séptimo Día </w:t>
                          </w:r>
                        </w:p>
                        <w:p w14:paraId="45EDA210" w14:textId="508CFF78" w:rsidR="00107FDD" w:rsidRPr="00E97C60" w:rsidRDefault="00107FDD" w:rsidP="0057428D">
                          <w:pPr>
                            <w:pStyle w:val="SecondaryIdentifier"/>
                            <w:rPr>
                              <w:color w:val="FFA92D"/>
                              <w:sz w:val="16"/>
                              <w:lang w:val="es-V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858BEF" id="Text Box 5" o:spid="_x0000_s1039" type="#_x0000_t202" style="position:absolute;margin-left:-1.35pt;margin-top:-11.05pt;width:174.95pt;height:5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" filled="f" stroked="f">
              <v:textbox>
                <w:txbxContent>
                  <w:p w14:paraId="23EE29AA" w14:textId="77777777" w:rsidR="00107FDD" w:rsidRPr="00706434" w:rsidRDefault="00107FDD" w:rsidP="0057428D">
                    <w:pPr>
                      <w:pStyle w:val="PrimaryIdentifier"/>
                      <w:rPr>
                        <w:color w:val="3E8391" w:themeColor="accent3"/>
                        <w:sz w:val="28"/>
                        <w:szCs w:val="28"/>
                        <w:lang w:val="es-VE"/>
                      </w:rPr>
                    </w:pPr>
                    <w:r w:rsidRPr="00706434">
                      <w:rPr>
                        <w:color w:val="3E8391" w:themeColor="accent3"/>
                        <w:sz w:val="28"/>
                        <w:szCs w:val="28"/>
                        <w:lang w:val="es-VE"/>
                      </w:rPr>
                      <w:t xml:space="preserve">Iglesia Adventista® </w:t>
                    </w:r>
                  </w:p>
                  <w:p w14:paraId="02C11FCD" w14:textId="77777777" w:rsidR="00107FDD" w:rsidRPr="00706434" w:rsidRDefault="00107FDD" w:rsidP="0057428D">
                    <w:pPr>
                      <w:pStyle w:val="PrimaryIdentifier"/>
                      <w:rPr>
                        <w:color w:val="3E8391" w:themeColor="accent3"/>
                        <w:sz w:val="28"/>
                        <w:szCs w:val="28"/>
                        <w:lang w:val="es-VE"/>
                      </w:rPr>
                    </w:pPr>
                    <w:r w:rsidRPr="00706434">
                      <w:rPr>
                        <w:color w:val="3E8391" w:themeColor="accent3"/>
                        <w:sz w:val="28"/>
                        <w:szCs w:val="28"/>
                        <w:lang w:val="es-VE"/>
                      </w:rPr>
                      <w:t xml:space="preserve">del Séptimo Día </w:t>
                    </w:r>
                  </w:p>
                  <w:p w14:paraId="45EDA210" w14:textId="508CFF78" w:rsidR="00107FDD" w:rsidRPr="00E97C60" w:rsidRDefault="00107FDD" w:rsidP="0057428D">
                    <w:pPr>
                      <w:pStyle w:val="SecondaryIdentifier"/>
                      <w:rPr>
                        <w:color w:val="FFA92D"/>
                        <w:sz w:val="16"/>
                        <w:lang w:val="es-VE"/>
                      </w:rPr>
                    </w:pP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06315"/>
    <w:multiLevelType w:val="hybridMultilevel"/>
    <w:tmpl w:val="BC12AB3E"/>
    <w:lvl w:ilvl="0" w:tplc="200A000F">
      <w:start w:val="1"/>
      <w:numFmt w:val="decimal"/>
      <w:lvlText w:val="%1."/>
      <w:lvlJc w:val="left"/>
      <w:pPr>
        <w:ind w:left="720" w:hanging="360"/>
      </w:p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 w15:restartNumberingAfterBreak="0">
    <w:nsid w:val="1724081E"/>
    <w:multiLevelType w:val="hybridMultilevel"/>
    <w:tmpl w:val="19FA0B0A"/>
    <w:lvl w:ilvl="0" w:tplc="200A000F">
      <w:start w:val="1"/>
      <w:numFmt w:val="decimal"/>
      <w:lvlText w:val="%1."/>
      <w:lvlJc w:val="left"/>
      <w:pPr>
        <w:ind w:left="720" w:hanging="360"/>
      </w:p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 w15:restartNumberingAfterBreak="0">
    <w:nsid w:val="1DF623AC"/>
    <w:multiLevelType w:val="hybridMultilevel"/>
    <w:tmpl w:val="6F5EEE0E"/>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3" w15:restartNumberingAfterBreak="0">
    <w:nsid w:val="22A53B5F"/>
    <w:multiLevelType w:val="hybridMultilevel"/>
    <w:tmpl w:val="DBC46A78"/>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4" w15:restartNumberingAfterBreak="0">
    <w:nsid w:val="32A76B83"/>
    <w:multiLevelType w:val="hybridMultilevel"/>
    <w:tmpl w:val="87F2F220"/>
    <w:lvl w:ilvl="0" w:tplc="200A000F">
      <w:start w:val="1"/>
      <w:numFmt w:val="decimal"/>
      <w:lvlText w:val="%1."/>
      <w:lvlJc w:val="left"/>
      <w:pPr>
        <w:ind w:left="720" w:hanging="360"/>
      </w:p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5" w15:restartNumberingAfterBreak="0">
    <w:nsid w:val="782C1480"/>
    <w:multiLevelType w:val="hybridMultilevel"/>
    <w:tmpl w:val="191E0E5C"/>
    <w:lvl w:ilvl="0" w:tplc="E0CA5B68">
      <w:numFmt w:val="bullet"/>
      <w:lvlText w:val=""/>
      <w:lvlJc w:val="left"/>
      <w:pPr>
        <w:ind w:left="1080" w:hanging="360"/>
      </w:pPr>
      <w:rPr>
        <w:rFonts w:ascii="Symbol" w:eastAsiaTheme="minorEastAsia" w:hAnsi="Symbol" w:cs="Times New Roman" w:hint="default"/>
      </w:rPr>
    </w:lvl>
    <w:lvl w:ilvl="1" w:tplc="580A0003" w:tentative="1">
      <w:start w:val="1"/>
      <w:numFmt w:val="bullet"/>
      <w:lvlText w:val="o"/>
      <w:lvlJc w:val="left"/>
      <w:pPr>
        <w:ind w:left="1800" w:hanging="360"/>
      </w:pPr>
      <w:rPr>
        <w:rFonts w:ascii="Courier New" w:hAnsi="Courier New" w:cs="Courier New" w:hint="default"/>
      </w:rPr>
    </w:lvl>
    <w:lvl w:ilvl="2" w:tplc="580A0005" w:tentative="1">
      <w:start w:val="1"/>
      <w:numFmt w:val="bullet"/>
      <w:lvlText w:val=""/>
      <w:lvlJc w:val="left"/>
      <w:pPr>
        <w:ind w:left="2520" w:hanging="360"/>
      </w:pPr>
      <w:rPr>
        <w:rFonts w:ascii="Wingdings" w:hAnsi="Wingdings" w:hint="default"/>
      </w:rPr>
    </w:lvl>
    <w:lvl w:ilvl="3" w:tplc="580A0001" w:tentative="1">
      <w:start w:val="1"/>
      <w:numFmt w:val="bullet"/>
      <w:lvlText w:val=""/>
      <w:lvlJc w:val="left"/>
      <w:pPr>
        <w:ind w:left="3240" w:hanging="360"/>
      </w:pPr>
      <w:rPr>
        <w:rFonts w:ascii="Symbol" w:hAnsi="Symbol" w:hint="default"/>
      </w:rPr>
    </w:lvl>
    <w:lvl w:ilvl="4" w:tplc="580A0003" w:tentative="1">
      <w:start w:val="1"/>
      <w:numFmt w:val="bullet"/>
      <w:lvlText w:val="o"/>
      <w:lvlJc w:val="left"/>
      <w:pPr>
        <w:ind w:left="3960" w:hanging="360"/>
      </w:pPr>
      <w:rPr>
        <w:rFonts w:ascii="Courier New" w:hAnsi="Courier New" w:cs="Courier New" w:hint="default"/>
      </w:rPr>
    </w:lvl>
    <w:lvl w:ilvl="5" w:tplc="580A0005" w:tentative="1">
      <w:start w:val="1"/>
      <w:numFmt w:val="bullet"/>
      <w:lvlText w:val=""/>
      <w:lvlJc w:val="left"/>
      <w:pPr>
        <w:ind w:left="4680" w:hanging="360"/>
      </w:pPr>
      <w:rPr>
        <w:rFonts w:ascii="Wingdings" w:hAnsi="Wingdings" w:hint="default"/>
      </w:rPr>
    </w:lvl>
    <w:lvl w:ilvl="6" w:tplc="580A0001" w:tentative="1">
      <w:start w:val="1"/>
      <w:numFmt w:val="bullet"/>
      <w:lvlText w:val=""/>
      <w:lvlJc w:val="left"/>
      <w:pPr>
        <w:ind w:left="5400" w:hanging="360"/>
      </w:pPr>
      <w:rPr>
        <w:rFonts w:ascii="Symbol" w:hAnsi="Symbol" w:hint="default"/>
      </w:rPr>
    </w:lvl>
    <w:lvl w:ilvl="7" w:tplc="580A0003" w:tentative="1">
      <w:start w:val="1"/>
      <w:numFmt w:val="bullet"/>
      <w:lvlText w:val="o"/>
      <w:lvlJc w:val="left"/>
      <w:pPr>
        <w:ind w:left="6120" w:hanging="360"/>
      </w:pPr>
      <w:rPr>
        <w:rFonts w:ascii="Courier New" w:hAnsi="Courier New" w:cs="Courier New" w:hint="default"/>
      </w:rPr>
    </w:lvl>
    <w:lvl w:ilvl="8" w:tplc="580A0005" w:tentative="1">
      <w:start w:val="1"/>
      <w:numFmt w:val="bullet"/>
      <w:lvlText w:val=""/>
      <w:lvlJc w:val="left"/>
      <w:pPr>
        <w:ind w:left="6840" w:hanging="360"/>
      </w:pPr>
      <w:rPr>
        <w:rFonts w:ascii="Wingdings" w:hAnsi="Wingdings" w:hint="default"/>
      </w:rPr>
    </w:lvl>
  </w:abstractNum>
  <w:abstractNum w:abstractNumId="6" w15:restartNumberingAfterBreak="0">
    <w:nsid w:val="796F6AB0"/>
    <w:multiLevelType w:val="hybridMultilevel"/>
    <w:tmpl w:val="6734A244"/>
    <w:lvl w:ilvl="0" w:tplc="200A000F">
      <w:start w:val="1"/>
      <w:numFmt w:val="decimal"/>
      <w:lvlText w:val="%1."/>
      <w:lvlJc w:val="left"/>
      <w:pPr>
        <w:ind w:left="720" w:hanging="360"/>
      </w:p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num w:numId="1" w16cid:durableId="1736509497">
    <w:abstractNumId w:val="3"/>
  </w:num>
  <w:num w:numId="2" w16cid:durableId="2010207428">
    <w:abstractNumId w:val="5"/>
  </w:num>
  <w:num w:numId="3" w16cid:durableId="1169491050">
    <w:abstractNumId w:val="1"/>
  </w:num>
  <w:num w:numId="4" w16cid:durableId="2051418721">
    <w:abstractNumId w:val="0"/>
  </w:num>
  <w:num w:numId="5" w16cid:durableId="1184244927">
    <w:abstractNumId w:val="6"/>
  </w:num>
  <w:num w:numId="6" w16cid:durableId="1384868972">
    <w:abstractNumId w:val="2"/>
  </w:num>
  <w:num w:numId="7" w16cid:durableId="7569011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MacDisableGlyphATSUI" w:val="0"/>
  </w:docVars>
  <w:rsids>
    <w:rsidRoot w:val="00006902"/>
    <w:rsid w:val="00006902"/>
    <w:rsid w:val="000161B3"/>
    <w:rsid w:val="00016298"/>
    <w:rsid w:val="0003146F"/>
    <w:rsid w:val="0003337A"/>
    <w:rsid w:val="0003463D"/>
    <w:rsid w:val="000356C6"/>
    <w:rsid w:val="00035C31"/>
    <w:rsid w:val="00036624"/>
    <w:rsid w:val="0003674A"/>
    <w:rsid w:val="00041910"/>
    <w:rsid w:val="00042C0E"/>
    <w:rsid w:val="000511C7"/>
    <w:rsid w:val="00054476"/>
    <w:rsid w:val="00055ACD"/>
    <w:rsid w:val="00082E2F"/>
    <w:rsid w:val="00085159"/>
    <w:rsid w:val="000A17DA"/>
    <w:rsid w:val="000A3B1A"/>
    <w:rsid w:val="000A43DD"/>
    <w:rsid w:val="000B0312"/>
    <w:rsid w:val="000B2317"/>
    <w:rsid w:val="000C42E8"/>
    <w:rsid w:val="000C5C88"/>
    <w:rsid w:val="000C67CA"/>
    <w:rsid w:val="000D2541"/>
    <w:rsid w:val="000E6BD5"/>
    <w:rsid w:val="000F21F9"/>
    <w:rsid w:val="000F5FEE"/>
    <w:rsid w:val="00100475"/>
    <w:rsid w:val="00107FDD"/>
    <w:rsid w:val="00110A52"/>
    <w:rsid w:val="001135C1"/>
    <w:rsid w:val="00113615"/>
    <w:rsid w:val="00113F1D"/>
    <w:rsid w:val="00124414"/>
    <w:rsid w:val="001245C2"/>
    <w:rsid w:val="0013539F"/>
    <w:rsid w:val="0013593A"/>
    <w:rsid w:val="00135D4C"/>
    <w:rsid w:val="0013659F"/>
    <w:rsid w:val="00137E15"/>
    <w:rsid w:val="001431B7"/>
    <w:rsid w:val="0015347D"/>
    <w:rsid w:val="00157C61"/>
    <w:rsid w:val="001605C8"/>
    <w:rsid w:val="00170AF3"/>
    <w:rsid w:val="00171B60"/>
    <w:rsid w:val="00174C53"/>
    <w:rsid w:val="00193D21"/>
    <w:rsid w:val="001A3DEB"/>
    <w:rsid w:val="001B2AFA"/>
    <w:rsid w:val="001B6421"/>
    <w:rsid w:val="001C46CA"/>
    <w:rsid w:val="001C4839"/>
    <w:rsid w:val="001C4B7B"/>
    <w:rsid w:val="001C7145"/>
    <w:rsid w:val="001D22A8"/>
    <w:rsid w:val="001D7FB9"/>
    <w:rsid w:val="00210BAD"/>
    <w:rsid w:val="002110A9"/>
    <w:rsid w:val="002317FB"/>
    <w:rsid w:val="002421FB"/>
    <w:rsid w:val="00243F4C"/>
    <w:rsid w:val="00254B95"/>
    <w:rsid w:val="002637B2"/>
    <w:rsid w:val="00272F27"/>
    <w:rsid w:val="0027345C"/>
    <w:rsid w:val="00273DA3"/>
    <w:rsid w:val="002772C5"/>
    <w:rsid w:val="002851CC"/>
    <w:rsid w:val="00286A9C"/>
    <w:rsid w:val="002958CB"/>
    <w:rsid w:val="00296C2B"/>
    <w:rsid w:val="002B5A38"/>
    <w:rsid w:val="002B5FE1"/>
    <w:rsid w:val="002C59F2"/>
    <w:rsid w:val="002D60C1"/>
    <w:rsid w:val="002F062E"/>
    <w:rsid w:val="002F514C"/>
    <w:rsid w:val="0032082C"/>
    <w:rsid w:val="00330E90"/>
    <w:rsid w:val="00332BA3"/>
    <w:rsid w:val="00345A50"/>
    <w:rsid w:val="003535BC"/>
    <w:rsid w:val="003624A0"/>
    <w:rsid w:val="003734D2"/>
    <w:rsid w:val="00375230"/>
    <w:rsid w:val="00384ECC"/>
    <w:rsid w:val="00392A4D"/>
    <w:rsid w:val="003B2370"/>
    <w:rsid w:val="003E025C"/>
    <w:rsid w:val="003E3548"/>
    <w:rsid w:val="003F6F56"/>
    <w:rsid w:val="00400E21"/>
    <w:rsid w:val="00406F9F"/>
    <w:rsid w:val="00411D88"/>
    <w:rsid w:val="0041386F"/>
    <w:rsid w:val="0041484B"/>
    <w:rsid w:val="00415896"/>
    <w:rsid w:val="00417E0B"/>
    <w:rsid w:val="00421358"/>
    <w:rsid w:val="00427156"/>
    <w:rsid w:val="004309BE"/>
    <w:rsid w:val="00432EC3"/>
    <w:rsid w:val="0043444F"/>
    <w:rsid w:val="00441FEF"/>
    <w:rsid w:val="00444827"/>
    <w:rsid w:val="00447EEC"/>
    <w:rsid w:val="00450279"/>
    <w:rsid w:val="004551D3"/>
    <w:rsid w:val="004654E8"/>
    <w:rsid w:val="00473749"/>
    <w:rsid w:val="004850C0"/>
    <w:rsid w:val="00486A4F"/>
    <w:rsid w:val="00491D58"/>
    <w:rsid w:val="00493A0B"/>
    <w:rsid w:val="00495AD8"/>
    <w:rsid w:val="004978C1"/>
    <w:rsid w:val="004A02BF"/>
    <w:rsid w:val="004A074C"/>
    <w:rsid w:val="004A1B9B"/>
    <w:rsid w:val="004B314E"/>
    <w:rsid w:val="004B7B1A"/>
    <w:rsid w:val="004C046F"/>
    <w:rsid w:val="004D0221"/>
    <w:rsid w:val="004E08A8"/>
    <w:rsid w:val="004E5B39"/>
    <w:rsid w:val="004E7160"/>
    <w:rsid w:val="0050670E"/>
    <w:rsid w:val="0051068E"/>
    <w:rsid w:val="0051351A"/>
    <w:rsid w:val="0051618A"/>
    <w:rsid w:val="00521BC7"/>
    <w:rsid w:val="005443FE"/>
    <w:rsid w:val="005463B9"/>
    <w:rsid w:val="00554BF1"/>
    <w:rsid w:val="0057428D"/>
    <w:rsid w:val="00574403"/>
    <w:rsid w:val="005920D6"/>
    <w:rsid w:val="005964CD"/>
    <w:rsid w:val="005B6585"/>
    <w:rsid w:val="005C1EEA"/>
    <w:rsid w:val="005C2344"/>
    <w:rsid w:val="005C724B"/>
    <w:rsid w:val="005D36F6"/>
    <w:rsid w:val="005D6E11"/>
    <w:rsid w:val="005E3A5E"/>
    <w:rsid w:val="005F11C2"/>
    <w:rsid w:val="005F3B89"/>
    <w:rsid w:val="005F3C4D"/>
    <w:rsid w:val="00601BBD"/>
    <w:rsid w:val="0060799B"/>
    <w:rsid w:val="00624515"/>
    <w:rsid w:val="0063216E"/>
    <w:rsid w:val="00636DF4"/>
    <w:rsid w:val="00642BAC"/>
    <w:rsid w:val="00661534"/>
    <w:rsid w:val="00662084"/>
    <w:rsid w:val="00663B4B"/>
    <w:rsid w:val="006703F6"/>
    <w:rsid w:val="00670ACB"/>
    <w:rsid w:val="00670C90"/>
    <w:rsid w:val="00677B7B"/>
    <w:rsid w:val="00677EB8"/>
    <w:rsid w:val="00686DED"/>
    <w:rsid w:val="00687363"/>
    <w:rsid w:val="00693274"/>
    <w:rsid w:val="006A6A82"/>
    <w:rsid w:val="006B3DBC"/>
    <w:rsid w:val="006C63CF"/>
    <w:rsid w:val="006D46B6"/>
    <w:rsid w:val="006E62D2"/>
    <w:rsid w:val="006E7192"/>
    <w:rsid w:val="006F2B66"/>
    <w:rsid w:val="006F57C9"/>
    <w:rsid w:val="006F796F"/>
    <w:rsid w:val="007009B3"/>
    <w:rsid w:val="00701A53"/>
    <w:rsid w:val="00704DE7"/>
    <w:rsid w:val="00706434"/>
    <w:rsid w:val="00710845"/>
    <w:rsid w:val="00720C2B"/>
    <w:rsid w:val="0072285D"/>
    <w:rsid w:val="00726C38"/>
    <w:rsid w:val="00732512"/>
    <w:rsid w:val="00741298"/>
    <w:rsid w:val="00742088"/>
    <w:rsid w:val="00747D78"/>
    <w:rsid w:val="00750AEB"/>
    <w:rsid w:val="00751BCD"/>
    <w:rsid w:val="00752571"/>
    <w:rsid w:val="007547E1"/>
    <w:rsid w:val="0075549F"/>
    <w:rsid w:val="0075598C"/>
    <w:rsid w:val="00760679"/>
    <w:rsid w:val="00763FA8"/>
    <w:rsid w:val="007663A7"/>
    <w:rsid w:val="00767FD2"/>
    <w:rsid w:val="00773E3F"/>
    <w:rsid w:val="00782ADE"/>
    <w:rsid w:val="0078401F"/>
    <w:rsid w:val="00796A2E"/>
    <w:rsid w:val="007B00F6"/>
    <w:rsid w:val="007C7AFE"/>
    <w:rsid w:val="007C7BAD"/>
    <w:rsid w:val="007E1E32"/>
    <w:rsid w:val="007E74C0"/>
    <w:rsid w:val="007F24BC"/>
    <w:rsid w:val="007F7376"/>
    <w:rsid w:val="007F7700"/>
    <w:rsid w:val="008068AC"/>
    <w:rsid w:val="008077AA"/>
    <w:rsid w:val="00811A89"/>
    <w:rsid w:val="008135B7"/>
    <w:rsid w:val="00813F51"/>
    <w:rsid w:val="008263B9"/>
    <w:rsid w:val="00833D53"/>
    <w:rsid w:val="00840017"/>
    <w:rsid w:val="0085172D"/>
    <w:rsid w:val="00851FCA"/>
    <w:rsid w:val="00862FDF"/>
    <w:rsid w:val="00866647"/>
    <w:rsid w:val="00867376"/>
    <w:rsid w:val="008770FF"/>
    <w:rsid w:val="00887F08"/>
    <w:rsid w:val="008A076B"/>
    <w:rsid w:val="008A4B97"/>
    <w:rsid w:val="008A6D90"/>
    <w:rsid w:val="008B6800"/>
    <w:rsid w:val="008C02D7"/>
    <w:rsid w:val="008C1DBF"/>
    <w:rsid w:val="008C4E3F"/>
    <w:rsid w:val="008C600B"/>
    <w:rsid w:val="008D1FB7"/>
    <w:rsid w:val="008D7BFF"/>
    <w:rsid w:val="008E0BC0"/>
    <w:rsid w:val="008F1CA2"/>
    <w:rsid w:val="008F206B"/>
    <w:rsid w:val="008F5885"/>
    <w:rsid w:val="00903233"/>
    <w:rsid w:val="009037F5"/>
    <w:rsid w:val="00905D96"/>
    <w:rsid w:val="0090692A"/>
    <w:rsid w:val="0091152E"/>
    <w:rsid w:val="009170AD"/>
    <w:rsid w:val="009202AC"/>
    <w:rsid w:val="00927EB1"/>
    <w:rsid w:val="00931ADE"/>
    <w:rsid w:val="009340FE"/>
    <w:rsid w:val="009372FD"/>
    <w:rsid w:val="0094362B"/>
    <w:rsid w:val="00943852"/>
    <w:rsid w:val="00953868"/>
    <w:rsid w:val="0096088D"/>
    <w:rsid w:val="0097652E"/>
    <w:rsid w:val="00982158"/>
    <w:rsid w:val="0099394C"/>
    <w:rsid w:val="009A090C"/>
    <w:rsid w:val="009A6B0B"/>
    <w:rsid w:val="009B2F05"/>
    <w:rsid w:val="009C6218"/>
    <w:rsid w:val="009E6FCE"/>
    <w:rsid w:val="009E73B8"/>
    <w:rsid w:val="009F481F"/>
    <w:rsid w:val="009F4A36"/>
    <w:rsid w:val="009F681B"/>
    <w:rsid w:val="009F68D7"/>
    <w:rsid w:val="00A017A3"/>
    <w:rsid w:val="00A01B65"/>
    <w:rsid w:val="00A03615"/>
    <w:rsid w:val="00A143DE"/>
    <w:rsid w:val="00A14A88"/>
    <w:rsid w:val="00A14AF4"/>
    <w:rsid w:val="00A25FE1"/>
    <w:rsid w:val="00A27CB1"/>
    <w:rsid w:val="00A27DBB"/>
    <w:rsid w:val="00A34613"/>
    <w:rsid w:val="00A37314"/>
    <w:rsid w:val="00A4149F"/>
    <w:rsid w:val="00A434E5"/>
    <w:rsid w:val="00A55C07"/>
    <w:rsid w:val="00A55C13"/>
    <w:rsid w:val="00A60D50"/>
    <w:rsid w:val="00A65BDE"/>
    <w:rsid w:val="00A708E8"/>
    <w:rsid w:val="00A70B90"/>
    <w:rsid w:val="00A719BB"/>
    <w:rsid w:val="00A75F1C"/>
    <w:rsid w:val="00A77CE8"/>
    <w:rsid w:val="00A815AB"/>
    <w:rsid w:val="00A831B8"/>
    <w:rsid w:val="00A90636"/>
    <w:rsid w:val="00A92F4A"/>
    <w:rsid w:val="00AA4F4B"/>
    <w:rsid w:val="00AA57F2"/>
    <w:rsid w:val="00AB00E7"/>
    <w:rsid w:val="00AB046B"/>
    <w:rsid w:val="00AB3FDB"/>
    <w:rsid w:val="00AC43EA"/>
    <w:rsid w:val="00AC4A2A"/>
    <w:rsid w:val="00AD01F3"/>
    <w:rsid w:val="00AE2B80"/>
    <w:rsid w:val="00AE5280"/>
    <w:rsid w:val="00AF03BA"/>
    <w:rsid w:val="00AF1418"/>
    <w:rsid w:val="00AF5E18"/>
    <w:rsid w:val="00B027BD"/>
    <w:rsid w:val="00B22DA9"/>
    <w:rsid w:val="00B27ACD"/>
    <w:rsid w:val="00B40EAD"/>
    <w:rsid w:val="00B42632"/>
    <w:rsid w:val="00B43A5E"/>
    <w:rsid w:val="00B51801"/>
    <w:rsid w:val="00B53456"/>
    <w:rsid w:val="00B62E95"/>
    <w:rsid w:val="00B669E5"/>
    <w:rsid w:val="00B704DF"/>
    <w:rsid w:val="00B75007"/>
    <w:rsid w:val="00B77768"/>
    <w:rsid w:val="00B85065"/>
    <w:rsid w:val="00BA12B8"/>
    <w:rsid w:val="00BB0C32"/>
    <w:rsid w:val="00BB4326"/>
    <w:rsid w:val="00BC2BF5"/>
    <w:rsid w:val="00BC3B03"/>
    <w:rsid w:val="00BC5C97"/>
    <w:rsid w:val="00BD35DE"/>
    <w:rsid w:val="00BD7E1F"/>
    <w:rsid w:val="00BE5204"/>
    <w:rsid w:val="00BF12CF"/>
    <w:rsid w:val="00BF7F5C"/>
    <w:rsid w:val="00C228B5"/>
    <w:rsid w:val="00C25B05"/>
    <w:rsid w:val="00C25ECD"/>
    <w:rsid w:val="00C363B4"/>
    <w:rsid w:val="00C50CBA"/>
    <w:rsid w:val="00C531A3"/>
    <w:rsid w:val="00C65809"/>
    <w:rsid w:val="00C65BFB"/>
    <w:rsid w:val="00C66F13"/>
    <w:rsid w:val="00C7167B"/>
    <w:rsid w:val="00C773E1"/>
    <w:rsid w:val="00C80116"/>
    <w:rsid w:val="00C8013E"/>
    <w:rsid w:val="00C937F0"/>
    <w:rsid w:val="00C95B60"/>
    <w:rsid w:val="00CA2EE6"/>
    <w:rsid w:val="00CA355D"/>
    <w:rsid w:val="00CA4FF7"/>
    <w:rsid w:val="00CB36A8"/>
    <w:rsid w:val="00CC0B6C"/>
    <w:rsid w:val="00CE0C15"/>
    <w:rsid w:val="00CE0F13"/>
    <w:rsid w:val="00CF106A"/>
    <w:rsid w:val="00D00750"/>
    <w:rsid w:val="00D05462"/>
    <w:rsid w:val="00D06075"/>
    <w:rsid w:val="00D1341F"/>
    <w:rsid w:val="00D15872"/>
    <w:rsid w:val="00D1641D"/>
    <w:rsid w:val="00D179B1"/>
    <w:rsid w:val="00D241A7"/>
    <w:rsid w:val="00D248DC"/>
    <w:rsid w:val="00D35D73"/>
    <w:rsid w:val="00D61524"/>
    <w:rsid w:val="00D6313F"/>
    <w:rsid w:val="00D66D91"/>
    <w:rsid w:val="00D73310"/>
    <w:rsid w:val="00D8464E"/>
    <w:rsid w:val="00D85F33"/>
    <w:rsid w:val="00D91D5F"/>
    <w:rsid w:val="00D94F0B"/>
    <w:rsid w:val="00DA3818"/>
    <w:rsid w:val="00DA3C0F"/>
    <w:rsid w:val="00DC00E4"/>
    <w:rsid w:val="00DC0F53"/>
    <w:rsid w:val="00DC5B35"/>
    <w:rsid w:val="00DC73FF"/>
    <w:rsid w:val="00DE2161"/>
    <w:rsid w:val="00DE4D79"/>
    <w:rsid w:val="00DF19F5"/>
    <w:rsid w:val="00DF3E3E"/>
    <w:rsid w:val="00DF4196"/>
    <w:rsid w:val="00E01ABC"/>
    <w:rsid w:val="00E05632"/>
    <w:rsid w:val="00E11DB1"/>
    <w:rsid w:val="00E15A50"/>
    <w:rsid w:val="00E21190"/>
    <w:rsid w:val="00E275D3"/>
    <w:rsid w:val="00E324D8"/>
    <w:rsid w:val="00E37FDA"/>
    <w:rsid w:val="00E41964"/>
    <w:rsid w:val="00E475DF"/>
    <w:rsid w:val="00E53AC8"/>
    <w:rsid w:val="00E603FE"/>
    <w:rsid w:val="00E612A9"/>
    <w:rsid w:val="00E73A3C"/>
    <w:rsid w:val="00E816BB"/>
    <w:rsid w:val="00E81C02"/>
    <w:rsid w:val="00E940D4"/>
    <w:rsid w:val="00E97C60"/>
    <w:rsid w:val="00EB1A04"/>
    <w:rsid w:val="00EB1D39"/>
    <w:rsid w:val="00EB646A"/>
    <w:rsid w:val="00EB73E2"/>
    <w:rsid w:val="00EC32F3"/>
    <w:rsid w:val="00EC69BD"/>
    <w:rsid w:val="00ED461B"/>
    <w:rsid w:val="00ED64C9"/>
    <w:rsid w:val="00ED6C46"/>
    <w:rsid w:val="00EE0A80"/>
    <w:rsid w:val="00EE1013"/>
    <w:rsid w:val="00EE1B17"/>
    <w:rsid w:val="00EF773D"/>
    <w:rsid w:val="00F02A24"/>
    <w:rsid w:val="00F03DBA"/>
    <w:rsid w:val="00F10AFF"/>
    <w:rsid w:val="00F171F0"/>
    <w:rsid w:val="00F235D4"/>
    <w:rsid w:val="00F26200"/>
    <w:rsid w:val="00F36456"/>
    <w:rsid w:val="00F47F99"/>
    <w:rsid w:val="00F53716"/>
    <w:rsid w:val="00F56A80"/>
    <w:rsid w:val="00F654AE"/>
    <w:rsid w:val="00F71027"/>
    <w:rsid w:val="00F74279"/>
    <w:rsid w:val="00F803F7"/>
    <w:rsid w:val="00F86755"/>
    <w:rsid w:val="00F90468"/>
    <w:rsid w:val="00F9081C"/>
    <w:rsid w:val="00F9396A"/>
    <w:rsid w:val="00FA036E"/>
    <w:rsid w:val="00FB079D"/>
    <w:rsid w:val="00FC3228"/>
    <w:rsid w:val="00FC7EA5"/>
    <w:rsid w:val="00FD31BE"/>
    <w:rsid w:val="00FD335A"/>
    <w:rsid w:val="00FE0560"/>
    <w:rsid w:val="00FE07E1"/>
    <w:rsid w:val="00FE1A6D"/>
    <w:rsid w:val="00FE5413"/>
    <w:rsid w:val="00FF1A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04310D"/>
  <w14:defaultImageDpi w14:val="300"/>
  <w15:docId w15:val="{B2B90909-F0D4-46DA-9D37-683E783C1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28D"/>
    <w:pPr>
      <w:spacing w:after="90"/>
    </w:pPr>
    <w:rPr>
      <w:rFonts w:ascii="Noto Serif" w:hAnsi="Noto Serif" w:cs="Times New Roman"/>
      <w:sz w:val="18"/>
      <w:szCs w:val="18"/>
    </w:rPr>
  </w:style>
  <w:style w:type="paragraph" w:styleId="Ttulo1">
    <w:name w:val="heading 1"/>
    <w:basedOn w:val="Normal"/>
    <w:next w:val="Normal"/>
    <w:link w:val="Ttulo1Car"/>
    <w:uiPriority w:val="9"/>
    <w:qFormat/>
    <w:rsid w:val="006E7192"/>
    <w:pPr>
      <w:keepNext/>
      <w:keepLines/>
      <w:spacing w:before="240" w:after="0"/>
      <w:outlineLvl w:val="0"/>
    </w:pPr>
    <w:rPr>
      <w:rFonts w:asciiTheme="majorHAnsi" w:eastAsiaTheme="majorEastAsia" w:hAnsiTheme="majorHAnsi" w:cstheme="majorBidi"/>
      <w:color w:val="AC4A1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006902"/>
    <w:rPr>
      <w:rFonts w:ascii="Lucida Grande" w:hAnsi="Lucida Grande" w:cs="Lucida Grande"/>
    </w:rPr>
  </w:style>
  <w:style w:type="character" w:customStyle="1" w:styleId="TextodegloboCar">
    <w:name w:val="Texto de globo Car"/>
    <w:basedOn w:val="Fuentedeprrafopredeter"/>
    <w:link w:val="Textodeglobo"/>
    <w:uiPriority w:val="99"/>
    <w:semiHidden/>
    <w:rsid w:val="00006902"/>
    <w:rPr>
      <w:rFonts w:ascii="Lucida Grande" w:hAnsi="Lucida Grande" w:cs="Lucida Grande"/>
      <w:sz w:val="18"/>
      <w:szCs w:val="18"/>
    </w:rPr>
  </w:style>
  <w:style w:type="paragraph" w:styleId="Encabezado">
    <w:name w:val="header"/>
    <w:basedOn w:val="Normal"/>
    <w:link w:val="EncabezadoCar"/>
    <w:uiPriority w:val="99"/>
    <w:unhideWhenUsed/>
    <w:rsid w:val="00006902"/>
    <w:pPr>
      <w:tabs>
        <w:tab w:val="center" w:pos="4320"/>
        <w:tab w:val="right" w:pos="8640"/>
      </w:tabs>
    </w:pPr>
  </w:style>
  <w:style w:type="character" w:customStyle="1" w:styleId="EncabezadoCar">
    <w:name w:val="Encabezado Car"/>
    <w:basedOn w:val="Fuentedeprrafopredeter"/>
    <w:link w:val="Encabezado"/>
    <w:uiPriority w:val="99"/>
    <w:rsid w:val="00006902"/>
  </w:style>
  <w:style w:type="paragraph" w:styleId="Piedepgina">
    <w:name w:val="footer"/>
    <w:basedOn w:val="Normal"/>
    <w:link w:val="PiedepginaCar"/>
    <w:uiPriority w:val="99"/>
    <w:unhideWhenUsed/>
    <w:rsid w:val="00006902"/>
    <w:pPr>
      <w:tabs>
        <w:tab w:val="center" w:pos="4320"/>
        <w:tab w:val="right" w:pos="8640"/>
      </w:tabs>
    </w:pPr>
  </w:style>
  <w:style w:type="character" w:customStyle="1" w:styleId="PiedepginaCar">
    <w:name w:val="Pie de página Car"/>
    <w:basedOn w:val="Fuentedeprrafopredeter"/>
    <w:link w:val="Piedepgina"/>
    <w:uiPriority w:val="99"/>
    <w:rsid w:val="00006902"/>
  </w:style>
  <w:style w:type="paragraph" w:customStyle="1" w:styleId="BasicParagraph">
    <w:name w:val="[Basic Paragraph]"/>
    <w:basedOn w:val="Normal"/>
    <w:uiPriority w:val="99"/>
    <w:rsid w:val="00006902"/>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p1">
    <w:name w:val="p1"/>
    <w:basedOn w:val="Normal"/>
    <w:rsid w:val="00254B95"/>
    <w:rPr>
      <w:sz w:val="14"/>
      <w:szCs w:val="14"/>
    </w:rPr>
  </w:style>
  <w:style w:type="paragraph" w:customStyle="1" w:styleId="p2">
    <w:name w:val="p2"/>
    <w:basedOn w:val="Normal"/>
    <w:rsid w:val="00254B95"/>
    <w:pPr>
      <w:spacing w:after="180"/>
    </w:pPr>
    <w:rPr>
      <w:sz w:val="14"/>
      <w:szCs w:val="14"/>
    </w:rPr>
  </w:style>
  <w:style w:type="paragraph" w:customStyle="1" w:styleId="p3">
    <w:name w:val="p3"/>
    <w:basedOn w:val="Normal"/>
    <w:rsid w:val="00254B95"/>
    <w:rPr>
      <w:sz w:val="14"/>
      <w:szCs w:val="14"/>
    </w:rPr>
  </w:style>
  <w:style w:type="character" w:customStyle="1" w:styleId="apple-converted-space">
    <w:name w:val="apple-converted-space"/>
    <w:basedOn w:val="Fuentedeprrafopredeter"/>
    <w:rsid w:val="00254B95"/>
  </w:style>
  <w:style w:type="paragraph" w:customStyle="1" w:styleId="LogoText">
    <w:name w:val="Logo Text"/>
    <w:basedOn w:val="Normal"/>
    <w:rsid w:val="006F2B66"/>
    <w:pPr>
      <w:spacing w:line="240" w:lineRule="exact"/>
      <w:ind w:left="720" w:hanging="720"/>
    </w:pPr>
    <w:rPr>
      <w:rFonts w:ascii="Advent Sans Logo" w:hAnsi="Advent Sans Logo"/>
      <w:sz w:val="22"/>
      <w:szCs w:val="22"/>
      <w14:cntxtAlts/>
    </w:rPr>
  </w:style>
  <w:style w:type="paragraph" w:customStyle="1" w:styleId="SecondaryIdentifier">
    <w:name w:val="Secondary Identifier"/>
    <w:qFormat/>
    <w:rsid w:val="006E7192"/>
    <w:pPr>
      <w:spacing w:line="240" w:lineRule="exact"/>
    </w:pPr>
    <w:rPr>
      <w:rFonts w:ascii="Advent Sans Logo" w:hAnsi="Advent Sans Logo"/>
      <w:caps/>
      <w:color w:val="E88F2D"/>
      <w:spacing w:val="5"/>
      <w:sz w:val="14"/>
      <w:szCs w:val="22"/>
      <w14:numForm w14:val="lining"/>
      <w14:numSpacing w14:val="tabular"/>
      <w14:stylisticSets>
        <w14:styleSet w14:id="1"/>
      </w14:stylisticSets>
      <w14:cntxtAlts/>
    </w:rPr>
  </w:style>
  <w:style w:type="paragraph" w:customStyle="1" w:styleId="Symbol">
    <w:name w:val="Symbol ["/>
    <w:qFormat/>
    <w:rsid w:val="00A60D50"/>
    <w:pPr>
      <w:ind w:left="720" w:hanging="720"/>
      <w:jc w:val="center"/>
    </w:pPr>
    <w:rPr>
      <w:rFonts w:ascii="Advent Sans Logo" w:hAnsi="Advent Sans Logo"/>
      <w:color w:val="4E70A9"/>
      <w:sz w:val="96"/>
      <w:szCs w:val="22"/>
      <w14:cntxtAlts/>
    </w:rPr>
  </w:style>
  <w:style w:type="paragraph" w:customStyle="1" w:styleId="Identifier">
    <w:name w:val="Identifier"/>
    <w:basedOn w:val="Normal"/>
    <w:qFormat/>
    <w:rsid w:val="00A60D50"/>
    <w:pPr>
      <w:spacing w:line="240" w:lineRule="exact"/>
      <w:ind w:left="720" w:hanging="720"/>
    </w:pPr>
    <w:rPr>
      <w:rFonts w:ascii="Advent Sans Logo" w:hAnsi="Advent Sans Logo"/>
      <w:sz w:val="22"/>
      <w:szCs w:val="22"/>
      <w14:cntxtAlts/>
    </w:rPr>
  </w:style>
  <w:style w:type="paragraph" w:customStyle="1" w:styleId="Addresses">
    <w:name w:val="Addresses"/>
    <w:basedOn w:val="Normal"/>
    <w:qFormat/>
    <w:rsid w:val="0057428D"/>
    <w:rPr>
      <w:rFonts w:ascii="Noto Sans" w:hAnsi="Noto Sans"/>
    </w:rPr>
  </w:style>
  <w:style w:type="paragraph" w:customStyle="1" w:styleId="PrimaryIdentifier">
    <w:name w:val="Primary Identifier"/>
    <w:next w:val="SecondaryIdentifier"/>
    <w:qFormat/>
    <w:rsid w:val="00A60D50"/>
    <w:pPr>
      <w:spacing w:line="240" w:lineRule="exact"/>
      <w:ind w:left="720" w:hanging="720"/>
    </w:pPr>
    <w:rPr>
      <w:rFonts w:ascii="Advent Sans Logo" w:hAnsi="Advent Sans Logo"/>
      <w:sz w:val="22"/>
      <w:szCs w:val="22"/>
      <w14:cntxtAlts/>
    </w:rPr>
  </w:style>
  <w:style w:type="character" w:customStyle="1" w:styleId="Ttulo1Car">
    <w:name w:val="Título 1 Car"/>
    <w:basedOn w:val="Fuentedeprrafopredeter"/>
    <w:link w:val="Ttulo1"/>
    <w:uiPriority w:val="9"/>
    <w:rsid w:val="006E7192"/>
    <w:rPr>
      <w:rFonts w:asciiTheme="majorHAnsi" w:eastAsiaTheme="majorEastAsia" w:hAnsiTheme="majorHAnsi" w:cstheme="majorBidi"/>
      <w:color w:val="AC4A15" w:themeColor="accent1" w:themeShade="BF"/>
      <w:sz w:val="32"/>
      <w:szCs w:val="32"/>
    </w:rPr>
  </w:style>
  <w:style w:type="paragraph" w:customStyle="1" w:styleId="FooterAddress">
    <w:name w:val="Footer Address"/>
    <w:qFormat/>
    <w:rsid w:val="005463B9"/>
    <w:pPr>
      <w:spacing w:line="200" w:lineRule="exact"/>
    </w:pPr>
    <w:rPr>
      <w:rFonts w:ascii="Advent Sans Logo" w:hAnsi="Advent Sans Logo"/>
      <w:caps/>
      <w:color w:val="E36520" w:themeColor="accent1"/>
      <w:spacing w:val="5"/>
      <w:sz w:val="17"/>
      <w:szCs w:val="22"/>
      <w14:numForm w14:val="lining"/>
      <w14:numSpacing w14:val="tabular"/>
      <w14:stylisticSets>
        <w14:styleSet w14:id="1"/>
      </w14:stylisticSets>
      <w14:cntxtAlts/>
    </w:rPr>
  </w:style>
  <w:style w:type="paragraph" w:styleId="Sinespaciado">
    <w:name w:val="No Spacing"/>
    <w:link w:val="SinespaciadoCar"/>
    <w:uiPriority w:val="1"/>
    <w:qFormat/>
    <w:rsid w:val="00FE5413"/>
    <w:rPr>
      <w:rFonts w:ascii="Calibri" w:eastAsia="Calibri" w:hAnsi="Calibri" w:cs="Times New Roman"/>
      <w:sz w:val="22"/>
      <w:szCs w:val="22"/>
      <w:lang w:val="es-VE"/>
    </w:rPr>
  </w:style>
  <w:style w:type="paragraph" w:styleId="Prrafodelista">
    <w:name w:val="List Paragraph"/>
    <w:basedOn w:val="Normal"/>
    <w:uiPriority w:val="34"/>
    <w:qFormat/>
    <w:rsid w:val="0003463D"/>
    <w:pPr>
      <w:ind w:left="720"/>
      <w:contextualSpacing/>
    </w:pPr>
  </w:style>
  <w:style w:type="character" w:customStyle="1" w:styleId="SinespaciadoCar">
    <w:name w:val="Sin espaciado Car"/>
    <w:basedOn w:val="Fuentedeprrafopredeter"/>
    <w:link w:val="Sinespaciado"/>
    <w:uiPriority w:val="1"/>
    <w:rsid w:val="001D22A8"/>
    <w:rPr>
      <w:rFonts w:ascii="Calibri" w:eastAsia="Calibri" w:hAnsi="Calibri" w:cs="Times New Roman"/>
      <w:sz w:val="22"/>
      <w:szCs w:val="22"/>
      <w:lang w:val="es-VE"/>
    </w:rPr>
  </w:style>
  <w:style w:type="paragraph" w:styleId="Citadestacada">
    <w:name w:val="Intense Quote"/>
    <w:basedOn w:val="Normal"/>
    <w:next w:val="Normal"/>
    <w:link w:val="CitadestacadaCar"/>
    <w:uiPriority w:val="30"/>
    <w:qFormat/>
    <w:rsid w:val="00AD01F3"/>
    <w:pPr>
      <w:pBdr>
        <w:top w:val="single" w:sz="4" w:space="10" w:color="E36520" w:themeColor="accent1"/>
        <w:bottom w:val="single" w:sz="4" w:space="10" w:color="E36520" w:themeColor="accent1"/>
      </w:pBdr>
      <w:spacing w:before="360" w:after="360"/>
      <w:ind w:left="864" w:right="864"/>
      <w:jc w:val="center"/>
    </w:pPr>
    <w:rPr>
      <w:i/>
      <w:iCs/>
      <w:color w:val="E36520" w:themeColor="accent1"/>
    </w:rPr>
  </w:style>
  <w:style w:type="character" w:customStyle="1" w:styleId="CitadestacadaCar">
    <w:name w:val="Cita destacada Car"/>
    <w:basedOn w:val="Fuentedeprrafopredeter"/>
    <w:link w:val="Citadestacada"/>
    <w:uiPriority w:val="30"/>
    <w:rsid w:val="00AD01F3"/>
    <w:rPr>
      <w:rFonts w:ascii="Noto Serif" w:hAnsi="Noto Serif" w:cs="Times New Roman"/>
      <w:i/>
      <w:iCs/>
      <w:color w:val="E36520" w:themeColor="accent1"/>
      <w:sz w:val="18"/>
      <w:szCs w:val="18"/>
    </w:rPr>
  </w:style>
  <w:style w:type="table" w:styleId="Tablaconcuadrcula">
    <w:name w:val="Table Grid"/>
    <w:basedOn w:val="Tablanormal"/>
    <w:uiPriority w:val="59"/>
    <w:rsid w:val="00521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7156771">
      <w:bodyDiv w:val="1"/>
      <w:marLeft w:val="0"/>
      <w:marRight w:val="0"/>
      <w:marTop w:val="0"/>
      <w:marBottom w:val="0"/>
      <w:divBdr>
        <w:top w:val="none" w:sz="0" w:space="0" w:color="auto"/>
        <w:left w:val="none" w:sz="0" w:space="0" w:color="auto"/>
        <w:bottom w:val="none" w:sz="0" w:space="0" w:color="auto"/>
        <w:right w:val="none" w:sz="0" w:space="0" w:color="auto"/>
      </w:divBdr>
    </w:div>
    <w:div w:id="380835110">
      <w:bodyDiv w:val="1"/>
      <w:marLeft w:val="0"/>
      <w:marRight w:val="0"/>
      <w:marTop w:val="0"/>
      <w:marBottom w:val="0"/>
      <w:divBdr>
        <w:top w:val="none" w:sz="0" w:space="0" w:color="auto"/>
        <w:left w:val="none" w:sz="0" w:space="0" w:color="auto"/>
        <w:bottom w:val="none" w:sz="0" w:space="0" w:color="auto"/>
        <w:right w:val="none" w:sz="0" w:space="0" w:color="auto"/>
      </w:divBdr>
    </w:div>
    <w:div w:id="389697995">
      <w:bodyDiv w:val="1"/>
      <w:marLeft w:val="0"/>
      <w:marRight w:val="0"/>
      <w:marTop w:val="0"/>
      <w:marBottom w:val="0"/>
      <w:divBdr>
        <w:top w:val="none" w:sz="0" w:space="0" w:color="auto"/>
        <w:left w:val="none" w:sz="0" w:space="0" w:color="auto"/>
        <w:bottom w:val="none" w:sz="0" w:space="0" w:color="auto"/>
        <w:right w:val="none" w:sz="0" w:space="0" w:color="auto"/>
      </w:divBdr>
    </w:div>
    <w:div w:id="606814383">
      <w:bodyDiv w:val="1"/>
      <w:marLeft w:val="0"/>
      <w:marRight w:val="0"/>
      <w:marTop w:val="0"/>
      <w:marBottom w:val="0"/>
      <w:divBdr>
        <w:top w:val="none" w:sz="0" w:space="0" w:color="auto"/>
        <w:left w:val="none" w:sz="0" w:space="0" w:color="auto"/>
        <w:bottom w:val="none" w:sz="0" w:space="0" w:color="auto"/>
        <w:right w:val="none" w:sz="0" w:space="0" w:color="auto"/>
      </w:divBdr>
    </w:div>
    <w:div w:id="922494216">
      <w:bodyDiv w:val="1"/>
      <w:marLeft w:val="0"/>
      <w:marRight w:val="0"/>
      <w:marTop w:val="0"/>
      <w:marBottom w:val="0"/>
      <w:divBdr>
        <w:top w:val="none" w:sz="0" w:space="0" w:color="auto"/>
        <w:left w:val="none" w:sz="0" w:space="0" w:color="auto"/>
        <w:bottom w:val="none" w:sz="0" w:space="0" w:color="auto"/>
        <w:right w:val="none" w:sz="0" w:space="0" w:color="auto"/>
      </w:divBdr>
    </w:div>
    <w:div w:id="1168980918">
      <w:bodyDiv w:val="1"/>
      <w:marLeft w:val="0"/>
      <w:marRight w:val="0"/>
      <w:marTop w:val="0"/>
      <w:marBottom w:val="0"/>
      <w:divBdr>
        <w:top w:val="none" w:sz="0" w:space="0" w:color="auto"/>
        <w:left w:val="none" w:sz="0" w:space="0" w:color="auto"/>
        <w:bottom w:val="none" w:sz="0" w:space="0" w:color="auto"/>
        <w:right w:val="none" w:sz="0" w:space="0" w:color="auto"/>
      </w:divBdr>
    </w:div>
    <w:div w:id="1447626488">
      <w:bodyDiv w:val="1"/>
      <w:marLeft w:val="0"/>
      <w:marRight w:val="0"/>
      <w:marTop w:val="0"/>
      <w:marBottom w:val="0"/>
      <w:divBdr>
        <w:top w:val="none" w:sz="0" w:space="0" w:color="auto"/>
        <w:left w:val="none" w:sz="0" w:space="0" w:color="auto"/>
        <w:bottom w:val="none" w:sz="0" w:space="0" w:color="auto"/>
        <w:right w:val="none" w:sz="0" w:space="0" w:color="auto"/>
      </w:divBdr>
      <w:divsChild>
        <w:div w:id="1474714871">
          <w:marLeft w:val="0"/>
          <w:marRight w:val="0"/>
          <w:marTop w:val="0"/>
          <w:marBottom w:val="0"/>
          <w:divBdr>
            <w:top w:val="none" w:sz="0" w:space="0" w:color="auto"/>
            <w:left w:val="none" w:sz="0" w:space="0" w:color="auto"/>
            <w:bottom w:val="none" w:sz="0" w:space="0" w:color="auto"/>
            <w:right w:val="none" w:sz="0" w:space="0" w:color="auto"/>
          </w:divBdr>
        </w:div>
        <w:div w:id="508449693">
          <w:marLeft w:val="0"/>
          <w:marRight w:val="0"/>
          <w:marTop w:val="0"/>
          <w:marBottom w:val="0"/>
          <w:divBdr>
            <w:top w:val="none" w:sz="0" w:space="0" w:color="auto"/>
            <w:left w:val="none" w:sz="0" w:space="0" w:color="auto"/>
            <w:bottom w:val="none" w:sz="0" w:space="0" w:color="auto"/>
            <w:right w:val="none" w:sz="0" w:space="0" w:color="auto"/>
          </w:divBdr>
        </w:div>
        <w:div w:id="1096437312">
          <w:marLeft w:val="0"/>
          <w:marRight w:val="0"/>
          <w:marTop w:val="0"/>
          <w:marBottom w:val="0"/>
          <w:divBdr>
            <w:top w:val="none" w:sz="0" w:space="0" w:color="auto"/>
            <w:left w:val="none" w:sz="0" w:space="0" w:color="auto"/>
            <w:bottom w:val="none" w:sz="0" w:space="0" w:color="auto"/>
            <w:right w:val="none" w:sz="0" w:space="0" w:color="auto"/>
          </w:divBdr>
        </w:div>
        <w:div w:id="98182067">
          <w:marLeft w:val="0"/>
          <w:marRight w:val="0"/>
          <w:marTop w:val="0"/>
          <w:marBottom w:val="0"/>
          <w:divBdr>
            <w:top w:val="none" w:sz="0" w:space="0" w:color="auto"/>
            <w:left w:val="none" w:sz="0" w:space="0" w:color="auto"/>
            <w:bottom w:val="none" w:sz="0" w:space="0" w:color="auto"/>
            <w:right w:val="none" w:sz="0" w:space="0" w:color="auto"/>
          </w:divBdr>
        </w:div>
      </w:divsChild>
    </w:div>
    <w:div w:id="1518347785">
      <w:bodyDiv w:val="1"/>
      <w:marLeft w:val="0"/>
      <w:marRight w:val="0"/>
      <w:marTop w:val="0"/>
      <w:marBottom w:val="0"/>
      <w:divBdr>
        <w:top w:val="none" w:sz="0" w:space="0" w:color="auto"/>
        <w:left w:val="none" w:sz="0" w:space="0" w:color="auto"/>
        <w:bottom w:val="none" w:sz="0" w:space="0" w:color="auto"/>
        <w:right w:val="none" w:sz="0" w:space="0" w:color="auto"/>
      </w:divBdr>
      <w:divsChild>
        <w:div w:id="1308827342">
          <w:marLeft w:val="0"/>
          <w:marRight w:val="0"/>
          <w:marTop w:val="0"/>
          <w:marBottom w:val="0"/>
          <w:divBdr>
            <w:top w:val="none" w:sz="0" w:space="0" w:color="auto"/>
            <w:left w:val="none" w:sz="0" w:space="0" w:color="auto"/>
            <w:bottom w:val="none" w:sz="0" w:space="0" w:color="auto"/>
            <w:right w:val="none" w:sz="0" w:space="0" w:color="auto"/>
          </w:divBdr>
        </w:div>
        <w:div w:id="1658414793">
          <w:marLeft w:val="0"/>
          <w:marRight w:val="0"/>
          <w:marTop w:val="0"/>
          <w:marBottom w:val="0"/>
          <w:divBdr>
            <w:top w:val="none" w:sz="0" w:space="0" w:color="auto"/>
            <w:left w:val="none" w:sz="0" w:space="0" w:color="auto"/>
            <w:bottom w:val="none" w:sz="0" w:space="0" w:color="auto"/>
            <w:right w:val="none" w:sz="0" w:space="0" w:color="auto"/>
          </w:divBdr>
        </w:div>
      </w:divsChild>
    </w:div>
    <w:div w:id="1969504256">
      <w:bodyDiv w:val="1"/>
      <w:marLeft w:val="0"/>
      <w:marRight w:val="0"/>
      <w:marTop w:val="0"/>
      <w:marBottom w:val="0"/>
      <w:divBdr>
        <w:top w:val="none" w:sz="0" w:space="0" w:color="auto"/>
        <w:left w:val="none" w:sz="0" w:space="0" w:color="auto"/>
        <w:bottom w:val="none" w:sz="0" w:space="0" w:color="auto"/>
        <w:right w:val="none" w:sz="0" w:space="0" w:color="auto"/>
      </w:divBdr>
    </w:div>
    <w:div w:id="1973360560">
      <w:bodyDiv w:val="1"/>
      <w:marLeft w:val="0"/>
      <w:marRight w:val="0"/>
      <w:marTop w:val="0"/>
      <w:marBottom w:val="0"/>
      <w:divBdr>
        <w:top w:val="none" w:sz="0" w:space="0" w:color="auto"/>
        <w:left w:val="none" w:sz="0" w:space="0" w:color="auto"/>
        <w:bottom w:val="none" w:sz="0" w:space="0" w:color="auto"/>
        <w:right w:val="none" w:sz="0" w:space="0" w:color="auto"/>
      </w:divBdr>
    </w:div>
    <w:div w:id="2043940903">
      <w:bodyDiv w:val="1"/>
      <w:marLeft w:val="0"/>
      <w:marRight w:val="0"/>
      <w:marTop w:val="0"/>
      <w:marBottom w:val="0"/>
      <w:divBdr>
        <w:top w:val="none" w:sz="0" w:space="0" w:color="auto"/>
        <w:left w:val="none" w:sz="0" w:space="0" w:color="auto"/>
        <w:bottom w:val="none" w:sz="0" w:space="0" w:color="auto"/>
        <w:right w:val="none" w:sz="0" w:space="0" w:color="auto"/>
      </w:divBdr>
    </w:div>
    <w:div w:id="2114474678">
      <w:bodyDiv w:val="1"/>
      <w:marLeft w:val="0"/>
      <w:marRight w:val="0"/>
      <w:marTop w:val="0"/>
      <w:marBottom w:val="0"/>
      <w:divBdr>
        <w:top w:val="none" w:sz="0" w:space="0" w:color="auto"/>
        <w:left w:val="none" w:sz="0" w:space="0" w:color="auto"/>
        <w:bottom w:val="none" w:sz="0" w:space="0" w:color="auto"/>
        <w:right w:val="none" w:sz="0" w:space="0" w:color="auto"/>
      </w:divBdr>
    </w:div>
    <w:div w:id="21259259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AdventPallete">
      <a:dk1>
        <a:srgbClr val="FFFFFF"/>
      </a:dk1>
      <a:lt1>
        <a:srgbClr val="000000"/>
      </a:lt1>
      <a:dk2>
        <a:srgbClr val="4B207F"/>
      </a:dk2>
      <a:lt2>
        <a:srgbClr val="7F2649"/>
      </a:lt2>
      <a:accent1>
        <a:srgbClr val="E36520"/>
      </a:accent1>
      <a:accent2>
        <a:srgbClr val="448220"/>
      </a:accent2>
      <a:accent3>
        <a:srgbClr val="3E8391"/>
      </a:accent3>
      <a:accent4>
        <a:srgbClr val="003A64"/>
      </a:accent4>
      <a:accent5>
        <a:srgbClr val="4D7549"/>
      </a:accent5>
      <a:accent6>
        <a:srgbClr val="FFA92C"/>
      </a:accent6>
      <a:hlink>
        <a:srgbClr val="00A3DA"/>
      </a:hlink>
      <a:folHlink>
        <a:srgbClr val="006B8E"/>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09FF-B326-43CA-A695-F9BA8CCD5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16</Pages>
  <Words>5192</Words>
  <Characters>28559</Characters>
  <Application>Microsoft Office Word</Application>
  <DocSecurity>0</DocSecurity>
  <Lines>237</Lines>
  <Paragraphs>67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Evangelismo</cp:lastModifiedBy>
  <cp:revision>10</cp:revision>
  <cp:lastPrinted>2023-01-24T15:09:00Z</cp:lastPrinted>
  <dcterms:created xsi:type="dcterms:W3CDTF">2024-08-08T14:48:00Z</dcterms:created>
  <dcterms:modified xsi:type="dcterms:W3CDTF">2024-11-07T18:05:00Z</dcterms:modified>
</cp:coreProperties>
</file>